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BE4E" w14:textId="42517A5F" w:rsidR="00E20492" w:rsidRPr="00374AFC" w:rsidRDefault="00307D63" w:rsidP="00E20492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საგანი </w:t>
      </w:r>
      <w:r w:rsidR="0065457D"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−</w:t>
      </w:r>
      <w:r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 „</w:t>
      </w:r>
      <w:r w:rsidR="00766156"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ფიზიკური აღზრდა</w:t>
      </w:r>
      <w:r w:rsidR="00AF05D1">
        <w:rPr>
          <w:rFonts w:ascii="Sylfaen" w:hAnsi="Sylfaen" w:cs="Sylfaen"/>
          <w:b/>
          <w:bCs/>
          <w:color w:val="000000"/>
          <w:sz w:val="20"/>
          <w:szCs w:val="20"/>
        </w:rPr>
        <w:t xml:space="preserve"> </w:t>
      </w:r>
      <w:r w:rsidR="00AF05D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  და სპორტი</w:t>
      </w:r>
      <w:r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“</w:t>
      </w:r>
    </w:p>
    <w:p w14:paraId="30184915" w14:textId="77777777" w:rsidR="0091087F" w:rsidRPr="00374AFC" w:rsidRDefault="0091087F" w:rsidP="00E20492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686DBE0B" w14:textId="3E5E0846" w:rsidR="00374AFC" w:rsidRPr="00374AFC" w:rsidRDefault="00374AFC" w:rsidP="00E20492">
      <w:pPr>
        <w:spacing w:line="276" w:lineRule="auto"/>
        <w:ind w:left="-1134" w:right="-1210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bookmarkStart w:id="0" w:name="_Hlk190298447"/>
    </w:p>
    <w:p w14:paraId="38703155" w14:textId="77777777" w:rsidR="00374AFC" w:rsidRPr="00374AFC" w:rsidRDefault="00374AFC" w:rsidP="00E20492">
      <w:pPr>
        <w:spacing w:line="276" w:lineRule="auto"/>
        <w:ind w:left="-1134" w:right="-1210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DF00278" w14:textId="7D16A2BA" w:rsidR="00E20492" w:rsidRPr="00374AFC" w:rsidRDefault="00307D63" w:rsidP="00E20492">
      <w:pPr>
        <w:spacing w:line="276" w:lineRule="auto"/>
        <w:ind w:left="-1134" w:right="-1210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374AF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სწავლა-სწავლების მიზნები </w:t>
      </w:r>
    </w:p>
    <w:p w14:paraId="5C8A2B1A" w14:textId="6AFB5472" w:rsidR="00374AFC" w:rsidRPr="00374AFC" w:rsidRDefault="00374AFC" w:rsidP="00575E00">
      <w:pPr>
        <w:spacing w:line="276" w:lineRule="auto"/>
        <w:ind w:left="-1134" w:right="-1210"/>
        <w:jc w:val="both"/>
        <w:rPr>
          <w:rFonts w:ascii="Sylfaen" w:hAnsi="Sylfaen"/>
          <w:sz w:val="20"/>
          <w:szCs w:val="20"/>
          <w:lang w:val="ka-GE"/>
        </w:rPr>
      </w:pPr>
    </w:p>
    <w:p w14:paraId="66754BEB" w14:textId="6CC5022E" w:rsidR="00575E00" w:rsidRPr="00374AFC" w:rsidRDefault="00575E00" w:rsidP="00374AFC">
      <w:pPr>
        <w:spacing w:line="360" w:lineRule="auto"/>
        <w:ind w:left="-1134" w:right="-1210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>საგნის "ფიზიკური აღზრდა</w:t>
      </w:r>
      <w:r w:rsidR="00AF05D1">
        <w:rPr>
          <w:rFonts w:ascii="Sylfaen" w:hAnsi="Sylfaen"/>
          <w:sz w:val="20"/>
          <w:szCs w:val="20"/>
          <w:lang w:val="ka-GE"/>
        </w:rPr>
        <w:t xml:space="preserve"> და სპორტი</w:t>
      </w:r>
      <w:r w:rsidRPr="00374AFC">
        <w:rPr>
          <w:rFonts w:ascii="Sylfaen" w:hAnsi="Sylfaen"/>
          <w:sz w:val="20"/>
          <w:szCs w:val="20"/>
          <w:lang w:val="ka-GE"/>
        </w:rPr>
        <w:t>" სწავლა-სწავლების მიზანია:</w:t>
      </w:r>
    </w:p>
    <w:p w14:paraId="22DBBC08" w14:textId="2CFD7CEC" w:rsidR="00F42D7F" w:rsidRPr="00374AFC" w:rsidRDefault="00AA6049" w:rsidP="00374A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Hlk190385245"/>
      <w:r w:rsidRPr="00374AFC">
        <w:rPr>
          <w:rFonts w:ascii="Sylfaen" w:hAnsi="Sylfaen"/>
          <w:sz w:val="20"/>
          <w:szCs w:val="20"/>
          <w:lang w:val="ka-GE"/>
        </w:rPr>
        <w:t>ფიზიკური</w:t>
      </w:r>
      <w:r w:rsidR="00DA4F85" w:rsidRPr="00374AFC">
        <w:rPr>
          <w:rFonts w:ascii="Sylfaen" w:hAnsi="Sylfaen"/>
          <w:sz w:val="20"/>
          <w:szCs w:val="20"/>
          <w:lang w:val="ka-GE"/>
        </w:rPr>
        <w:t xml:space="preserve"> თვისებების და მოტორული უნარების</w:t>
      </w:r>
      <w:r w:rsidR="00F42D7F" w:rsidRPr="00374AFC">
        <w:rPr>
          <w:rFonts w:ascii="Sylfaen" w:hAnsi="Sylfaen"/>
          <w:sz w:val="20"/>
          <w:szCs w:val="20"/>
          <w:lang w:val="ka-GE"/>
        </w:rPr>
        <w:t xml:space="preserve"> განვითარება;</w:t>
      </w:r>
    </w:p>
    <w:p w14:paraId="5508209B" w14:textId="77777777" w:rsidR="00DA4F85" w:rsidRPr="00374AFC" w:rsidRDefault="00DA4F85" w:rsidP="00374AFC">
      <w:pPr>
        <w:pStyle w:val="ListParagraph"/>
        <w:numPr>
          <w:ilvl w:val="0"/>
          <w:numId w:val="21"/>
        </w:numPr>
        <w:spacing w:line="360" w:lineRule="auto"/>
        <w:ind w:right="-1210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 xml:space="preserve">ტრადიციული თამაშობების ეროვნული კულტურის ნაწილად აღქმა; </w:t>
      </w:r>
    </w:p>
    <w:p w14:paraId="56AD930D" w14:textId="2CA90FFE" w:rsidR="00AA6049" w:rsidRPr="00374AFC" w:rsidRDefault="00AA6049" w:rsidP="00374AFC">
      <w:pPr>
        <w:pStyle w:val="ListParagraph"/>
        <w:numPr>
          <w:ilvl w:val="0"/>
          <w:numId w:val="21"/>
        </w:numPr>
        <w:spacing w:line="360" w:lineRule="auto"/>
        <w:ind w:right="-1210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shd w:val="clear" w:color="auto" w:fill="FFFFFF" w:themeFill="background1"/>
          <w:lang w:val="ka-GE"/>
        </w:rPr>
        <w:t>ემოციურ-ნებელობით</w:t>
      </w:r>
      <w:r w:rsidR="0061056A" w:rsidRPr="00374AFC">
        <w:rPr>
          <w:rFonts w:ascii="Sylfaen" w:hAnsi="Sylfaen"/>
          <w:sz w:val="20"/>
          <w:szCs w:val="20"/>
          <w:shd w:val="clear" w:color="auto" w:fill="FFFFFF" w:themeFill="background1"/>
          <w:lang w:val="ka-GE"/>
        </w:rPr>
        <w:t>ი</w:t>
      </w:r>
      <w:r w:rsidRPr="00374AFC">
        <w:rPr>
          <w:rFonts w:ascii="Sylfaen" w:hAnsi="Sylfaen"/>
          <w:sz w:val="20"/>
          <w:szCs w:val="20"/>
          <w:shd w:val="clear" w:color="auto" w:fill="FFFFFF" w:themeFill="background1"/>
          <w:lang w:val="ka-GE"/>
        </w:rPr>
        <w:t xml:space="preserve"> რეგულაციის, </w:t>
      </w:r>
      <w:r w:rsidRPr="00374AFC">
        <w:rPr>
          <w:rFonts w:ascii="Sylfaen" w:hAnsi="Sylfaen"/>
          <w:sz w:val="20"/>
          <w:szCs w:val="20"/>
        </w:rPr>
        <w:t>ორგანიზებულობ</w:t>
      </w:r>
      <w:r w:rsidR="00693637" w:rsidRPr="00374AFC">
        <w:rPr>
          <w:rFonts w:ascii="Sylfaen" w:hAnsi="Sylfaen"/>
          <w:sz w:val="20"/>
          <w:szCs w:val="20"/>
        </w:rPr>
        <w:t>ის</w:t>
      </w:r>
      <w:r w:rsidR="00756E23" w:rsidRPr="00374AFC">
        <w:rPr>
          <w:rFonts w:ascii="Sylfaen" w:hAnsi="Sylfaen"/>
          <w:sz w:val="20"/>
          <w:szCs w:val="20"/>
          <w:lang w:val="ka-GE"/>
        </w:rPr>
        <w:t>ა</w:t>
      </w:r>
      <w:r w:rsidRPr="00374AFC">
        <w:rPr>
          <w:rFonts w:ascii="Sylfaen" w:hAnsi="Sylfaen"/>
          <w:sz w:val="20"/>
          <w:szCs w:val="20"/>
        </w:rPr>
        <w:t xml:space="preserve"> და თვითკონტროლ</w:t>
      </w:r>
      <w:r w:rsidRPr="00374AFC">
        <w:rPr>
          <w:rFonts w:ascii="Sylfaen" w:hAnsi="Sylfaen"/>
          <w:sz w:val="20"/>
          <w:szCs w:val="20"/>
          <w:lang w:val="ka-GE"/>
        </w:rPr>
        <w:t xml:space="preserve">ის </w:t>
      </w:r>
      <w:r w:rsidRPr="00374AFC">
        <w:rPr>
          <w:rFonts w:ascii="Sylfaen" w:eastAsia="Merriweather" w:hAnsi="Sylfaen" w:cs="Merriweather"/>
          <w:sz w:val="20"/>
          <w:szCs w:val="20"/>
          <w:lang w:val="ka-GE"/>
        </w:rPr>
        <w:t>გამომუშავება;</w:t>
      </w:r>
    </w:p>
    <w:p w14:paraId="7A77DD25" w14:textId="77777777" w:rsidR="00DA4F85" w:rsidRPr="00374AFC" w:rsidRDefault="00DA4F85" w:rsidP="00374AFC">
      <w:pPr>
        <w:pStyle w:val="ListParagraph"/>
        <w:numPr>
          <w:ilvl w:val="0"/>
          <w:numId w:val="21"/>
        </w:numPr>
        <w:spacing w:line="360" w:lineRule="auto"/>
        <w:ind w:right="-1210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 xml:space="preserve">ასოციალური ქცევების თავიდან არიდება; </w:t>
      </w:r>
    </w:p>
    <w:p w14:paraId="07867EC3" w14:textId="122F789F" w:rsidR="00575E00" w:rsidRPr="00374AFC" w:rsidRDefault="00575E00" w:rsidP="00374AFC">
      <w:pPr>
        <w:pStyle w:val="ListParagraph"/>
        <w:numPr>
          <w:ilvl w:val="0"/>
          <w:numId w:val="21"/>
        </w:numPr>
        <w:spacing w:line="360" w:lineRule="auto"/>
        <w:ind w:right="-1210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>ჯანსაღი ცხოვრების</w:t>
      </w:r>
      <w:r w:rsidR="00693637" w:rsidRPr="00374AFC">
        <w:rPr>
          <w:rFonts w:ascii="Sylfaen" w:hAnsi="Sylfaen"/>
          <w:sz w:val="20"/>
          <w:szCs w:val="20"/>
          <w:lang w:val="ka-GE"/>
        </w:rPr>
        <w:t xml:space="preserve"> წესის პრინციპების</w:t>
      </w:r>
      <w:r w:rsidRPr="00374AFC">
        <w:rPr>
          <w:rFonts w:ascii="Sylfaen" w:hAnsi="Sylfaen"/>
          <w:sz w:val="20"/>
          <w:szCs w:val="20"/>
          <w:lang w:val="ka-GE"/>
        </w:rPr>
        <w:t xml:space="preserve"> მნიშვნელობის გაცნობიერება;</w:t>
      </w:r>
    </w:p>
    <w:p w14:paraId="4DB9BA55" w14:textId="7F3B3741" w:rsidR="00575E00" w:rsidRPr="00374AFC" w:rsidRDefault="00575E00" w:rsidP="00374AFC">
      <w:pPr>
        <w:pStyle w:val="ListParagraph"/>
        <w:numPr>
          <w:ilvl w:val="0"/>
          <w:numId w:val="21"/>
        </w:numPr>
        <w:spacing w:line="360" w:lineRule="auto"/>
        <w:ind w:right="-1210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>თავისუფალი დროის ჯანმრთელობის სასარგებლოდ გონივრულად და პროდუქტიულად გამოყენება</w:t>
      </w:r>
      <w:r w:rsidR="00D24BC4" w:rsidRPr="00374AFC">
        <w:rPr>
          <w:rFonts w:ascii="Sylfaen" w:hAnsi="Sylfaen"/>
          <w:sz w:val="20"/>
          <w:szCs w:val="20"/>
          <w:lang w:val="ka-GE"/>
        </w:rPr>
        <w:t>;</w:t>
      </w:r>
    </w:p>
    <w:p w14:paraId="780C01E1" w14:textId="75D43843" w:rsidR="00D24BC4" w:rsidRPr="00374AFC" w:rsidRDefault="00D24BC4" w:rsidP="00374A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74AFC">
        <w:rPr>
          <w:rFonts w:ascii="Sylfaen" w:hAnsi="Sylfaen"/>
          <w:sz w:val="20"/>
          <w:szCs w:val="20"/>
          <w:lang w:val="ka-GE"/>
        </w:rPr>
        <w:t>თეორიული სასწავლო მასალის მრავალმხრივ გააზრება</w:t>
      </w:r>
      <w:r w:rsidR="004236BD" w:rsidRPr="00374AFC">
        <w:rPr>
          <w:rFonts w:ascii="Sylfaen" w:hAnsi="Sylfaen"/>
          <w:sz w:val="20"/>
          <w:szCs w:val="20"/>
          <w:lang w:val="ka-GE"/>
        </w:rPr>
        <w:t xml:space="preserve"> (ლაშქრობა, ჯანსაღი ცხოვრების წესის პრინციპები და ა.შ.).</w:t>
      </w:r>
    </w:p>
    <w:bookmarkEnd w:id="1"/>
    <w:p w14:paraId="586C9383" w14:textId="77777777" w:rsidR="00AA6049" w:rsidRPr="000601C8" w:rsidRDefault="00AA6049" w:rsidP="00693637">
      <w:pPr>
        <w:pStyle w:val="ListParagraph"/>
        <w:spacing w:line="276" w:lineRule="auto"/>
        <w:ind w:left="-774" w:right="-1210"/>
        <w:jc w:val="both"/>
        <w:rPr>
          <w:rFonts w:ascii="Sylfaen" w:hAnsi="Sylfaen"/>
          <w:sz w:val="20"/>
          <w:szCs w:val="20"/>
          <w:lang w:val="ka-GE"/>
        </w:rPr>
      </w:pPr>
    </w:p>
    <w:bookmarkEnd w:id="0"/>
    <w:p w14:paraId="2D379761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38F7D563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2C50D46D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6AFA4065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1FDC8C33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2A9F8F4A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524174A0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627C7572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688ED384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460FB752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558565AA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2849E9BE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22954B8D" w14:textId="77777777" w:rsidR="00374AFC" w:rsidRDefault="00374AFC" w:rsidP="001F0725">
      <w:pPr>
        <w:spacing w:line="276" w:lineRule="auto"/>
        <w:ind w:left="-1134" w:right="-1210"/>
        <w:jc w:val="both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755C0372" w14:textId="77777777" w:rsidR="00B40B42" w:rsidRDefault="00B40B42" w:rsidP="00B40B42">
      <w:pPr>
        <w:spacing w:after="160" w:line="259" w:lineRule="auto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</w:p>
    <w:p w14:paraId="318F4B37" w14:textId="7B9A9BE8" w:rsidR="001F0725" w:rsidRPr="000601C8" w:rsidRDefault="00374AFC" w:rsidP="00B40B42">
      <w:pPr>
        <w:spacing w:after="160" w:line="259" w:lineRule="auto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  <w:r>
        <w:rPr>
          <w:rFonts w:ascii="Sylfaen" w:eastAsia="Calibri" w:hAnsi="Sylfaen" w:cs="Calibri"/>
          <w:b/>
          <w:bCs/>
          <w:sz w:val="20"/>
          <w:szCs w:val="20"/>
          <w:lang w:val="ka-GE"/>
        </w:rPr>
        <w:lastRenderedPageBreak/>
        <w:t xml:space="preserve">ა) </w:t>
      </w:r>
      <w:r w:rsidR="001F0725" w:rsidRPr="000601C8">
        <w:rPr>
          <w:rFonts w:ascii="Sylfaen" w:eastAsia="Calibri" w:hAnsi="Sylfaen" w:cs="Calibri"/>
          <w:b/>
          <w:bCs/>
          <w:sz w:val="20"/>
          <w:szCs w:val="20"/>
          <w:lang w:val="ka-GE"/>
        </w:rPr>
        <w:t xml:space="preserve">სწავლის შედეგები </w:t>
      </w:r>
      <w:r w:rsidR="00932BED" w:rsidRPr="000601C8">
        <w:rPr>
          <w:rFonts w:ascii="Sylfaen" w:eastAsia="Calibri" w:hAnsi="Sylfaen" w:cs="Calibri"/>
          <w:b/>
          <w:bCs/>
          <w:sz w:val="20"/>
          <w:szCs w:val="20"/>
          <w:lang w:val="ka-GE"/>
        </w:rPr>
        <w:t>დაწყებით</w:t>
      </w:r>
      <w:r w:rsidR="001F0725" w:rsidRPr="000601C8">
        <w:rPr>
          <w:rFonts w:ascii="Sylfaen" w:eastAsia="Calibri" w:hAnsi="Sylfaen" w:cs="Calibri"/>
          <w:b/>
          <w:bCs/>
          <w:sz w:val="20"/>
          <w:szCs w:val="20"/>
          <w:lang w:val="ka-GE"/>
        </w:rPr>
        <w:t xml:space="preserve"> საფეხურზე:</w:t>
      </w:r>
    </w:p>
    <w:p w14:paraId="4164D345" w14:textId="2C11F65C" w:rsidR="009653C4" w:rsidRPr="00862054" w:rsidRDefault="001F0725" w:rsidP="00862054">
      <w:pPr>
        <w:spacing w:line="276" w:lineRule="auto"/>
        <w:ind w:left="-1134" w:right="-1210"/>
        <w:jc w:val="both"/>
        <w:rPr>
          <w:rFonts w:ascii="Sylfaen" w:eastAsia="Calibri" w:hAnsi="Sylfaen" w:cs="Calibri"/>
          <w:sz w:val="20"/>
          <w:szCs w:val="20"/>
        </w:rPr>
      </w:pPr>
      <w:r w:rsidRPr="000601C8">
        <w:rPr>
          <w:rFonts w:ascii="Sylfaen" w:eastAsia="Calibri" w:hAnsi="Sylfaen" w:cs="Calibri"/>
          <w:sz w:val="20"/>
          <w:szCs w:val="20"/>
          <w:lang w:val="ka-GE"/>
        </w:rPr>
        <w:t>საგნის</w:t>
      </w:r>
      <w:r w:rsidR="00AF05D1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Pr="000601C8">
        <w:rPr>
          <w:rFonts w:ascii="Sylfaen" w:eastAsia="Calibri" w:hAnsi="Sylfaen" w:cs="Calibri"/>
          <w:sz w:val="20"/>
          <w:szCs w:val="20"/>
          <w:lang w:val="ka-GE"/>
        </w:rPr>
        <w:t>სწავლა-სწავლების მიზნების მისაღწევად სასწავლო პროცესში მოსწავლე ურთიერთდაკავშირებულად გაიაზრებს ფიზიკური აღზრდის</w:t>
      </w:r>
      <w:r w:rsidR="0061056A" w:rsidRPr="00FC3840">
        <w:rPr>
          <w:rFonts w:ascii="Sylfaen" w:eastAsia="Calibri" w:hAnsi="Sylfaen" w:cs="Calibri"/>
          <w:sz w:val="20"/>
          <w:szCs w:val="20"/>
          <w:lang w:val="ka-GE"/>
        </w:rPr>
        <w:t>ა</w:t>
      </w:r>
      <w:r w:rsidRPr="000601C8">
        <w:rPr>
          <w:rFonts w:ascii="Sylfaen" w:eastAsia="Calibri" w:hAnsi="Sylfaen" w:cs="Calibri"/>
          <w:sz w:val="20"/>
          <w:szCs w:val="20"/>
          <w:lang w:val="ka-GE"/>
        </w:rPr>
        <w:t xml:space="preserve">თვის საკვანძო ცნებებს </w:t>
      </w:r>
      <w:r w:rsidRPr="000601C8">
        <w:rPr>
          <w:rFonts w:ascii="Sylfaen" w:eastAsia="Calibri" w:hAnsi="Sylfaen" w:cs="Calibri"/>
          <w:b/>
          <w:sz w:val="20"/>
          <w:szCs w:val="20"/>
          <w:lang w:val="ka-GE"/>
        </w:rPr>
        <w:t>„</w:t>
      </w:r>
      <w:r w:rsidR="00BD76D1" w:rsidRPr="000601C8">
        <w:rPr>
          <w:rFonts w:ascii="Sylfaen" w:eastAsia="Calibri" w:hAnsi="Sylfaen" w:cs="Calibri"/>
          <w:b/>
          <w:sz w:val="20"/>
          <w:szCs w:val="20"/>
          <w:lang w:val="ka-GE"/>
        </w:rPr>
        <w:t>ფიზიკური თვისებები</w:t>
      </w:r>
      <w:r w:rsidRPr="000601C8">
        <w:rPr>
          <w:rFonts w:ascii="Sylfaen" w:eastAsia="Calibri" w:hAnsi="Sylfaen" w:cs="Calibri"/>
          <w:b/>
          <w:sz w:val="20"/>
          <w:szCs w:val="20"/>
          <w:lang w:val="ka-GE"/>
        </w:rPr>
        <w:t>“, „</w:t>
      </w:r>
      <w:r w:rsidR="00BD76D1" w:rsidRPr="000601C8">
        <w:rPr>
          <w:rFonts w:ascii="Sylfaen" w:eastAsia="Calibri" w:hAnsi="Sylfaen" w:cs="Calibri"/>
          <w:b/>
          <w:sz w:val="20"/>
          <w:szCs w:val="20"/>
          <w:lang w:val="ka-GE"/>
        </w:rPr>
        <w:t>თვითრეგულაცია</w:t>
      </w:r>
      <w:r w:rsidRPr="000601C8">
        <w:rPr>
          <w:rFonts w:ascii="Sylfaen" w:eastAsia="Calibri" w:hAnsi="Sylfaen" w:cs="Calibri"/>
          <w:b/>
          <w:sz w:val="20"/>
          <w:szCs w:val="20"/>
          <w:lang w:val="ka-GE"/>
        </w:rPr>
        <w:t xml:space="preserve">“, „ჯანსაღი ცხოვრების წესი“ </w:t>
      </w:r>
      <w:r w:rsidRPr="000601C8">
        <w:rPr>
          <w:rFonts w:ascii="Sylfaen" w:eastAsia="Calibri" w:hAnsi="Sylfaen" w:cs="Calibri"/>
          <w:sz w:val="20"/>
          <w:szCs w:val="20"/>
          <w:lang w:val="ka-GE"/>
        </w:rPr>
        <w:t>-  მათი გააზრების საფუძველზე მოსწავლეს შეუძლია</w:t>
      </w:r>
      <w:r w:rsidR="009C18A2" w:rsidRPr="000601C8">
        <w:rPr>
          <w:rFonts w:ascii="Sylfaen" w:eastAsia="Calibri" w:hAnsi="Sylfaen" w:cs="Calibri"/>
          <w:sz w:val="20"/>
          <w:szCs w:val="20"/>
        </w:rPr>
        <w:t>:</w:t>
      </w:r>
    </w:p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2127"/>
        <w:gridCol w:w="6237"/>
        <w:gridCol w:w="7938"/>
      </w:tblGrid>
      <w:tr w:rsidR="00926233" w:rsidRPr="000601C8" w14:paraId="7835A61D" w14:textId="77777777" w:rsidTr="00862054">
        <w:tc>
          <w:tcPr>
            <w:tcW w:w="2127" w:type="dxa"/>
            <w:shd w:val="clear" w:color="auto" w:fill="B4C6E7" w:themeFill="accent1" w:themeFillTint="66"/>
          </w:tcPr>
          <w:p w14:paraId="2532D613" w14:textId="730CBB37" w:rsidR="00307D63" w:rsidRPr="000601C8" w:rsidRDefault="007A4E0A" w:rsidP="00374AFC">
            <w:pPr>
              <w:tabs>
                <w:tab w:val="left" w:pos="2904"/>
              </w:tabs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</w:t>
            </w:r>
            <w:r w:rsidR="00307D63"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შედეგი</w:t>
            </w:r>
            <w:r w:rsidR="00374AF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ab/>
            </w:r>
          </w:p>
        </w:tc>
        <w:tc>
          <w:tcPr>
            <w:tcW w:w="6237" w:type="dxa"/>
            <w:shd w:val="clear" w:color="auto" w:fill="B4C6E7" w:themeFill="accent1" w:themeFillTint="66"/>
          </w:tcPr>
          <w:p w14:paraId="2A4B528C" w14:textId="32A9444F" w:rsidR="00307D63" w:rsidRPr="000601C8" w:rsidRDefault="007A4E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307D63"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ინდიკატორი</w:t>
            </w:r>
            <w:r w:rsidR="00307D63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5697C" w:rsidRPr="000601C8">
              <w:rPr>
                <w:rFonts w:ascii="Sylfaen" w:hAnsi="Sylfaen"/>
                <w:sz w:val="20"/>
                <w:szCs w:val="20"/>
                <w:lang w:val="ka-GE"/>
              </w:rPr>
              <w:t>−</w:t>
            </w:r>
            <w:r w:rsidR="00307D63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მოსწავლეს</w:t>
            </w:r>
            <w:r w:rsidR="00374AFC">
              <w:rPr>
                <w:rFonts w:ascii="Sylfaen" w:hAnsi="Sylfaen"/>
                <w:sz w:val="20"/>
                <w:szCs w:val="20"/>
                <w:lang w:val="ka-GE"/>
              </w:rPr>
              <w:t xml:space="preserve"> შეუძლია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7938" w:type="dxa"/>
            <w:shd w:val="clear" w:color="auto" w:fill="B4C6E7" w:themeFill="accent1" w:themeFillTint="66"/>
          </w:tcPr>
          <w:p w14:paraId="26AA8ED1" w14:textId="4574B579" w:rsidR="00374AFC" w:rsidRPr="00594887" w:rsidRDefault="00307D63" w:rsidP="00374AF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74AFC">
              <w:rPr>
                <w:rFonts w:ascii="Sylfaen" w:hAnsi="Sylfaen"/>
                <w:sz w:val="20"/>
                <w:szCs w:val="20"/>
                <w:lang w:val="ka-GE"/>
              </w:rPr>
              <w:t xml:space="preserve">-  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374AFC">
              <w:rPr>
                <w:rFonts w:ascii="Sylfaen" w:hAnsi="Sylfaen"/>
                <w:sz w:val="20"/>
                <w:szCs w:val="20"/>
                <w:lang w:val="ka-GE"/>
              </w:rPr>
              <w:t xml:space="preserve"> აცნობიერებს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რომ:</w:t>
            </w:r>
          </w:p>
        </w:tc>
      </w:tr>
      <w:tr w:rsidR="00E34B00" w:rsidRPr="000601C8" w14:paraId="423E2B55" w14:textId="77777777" w:rsidTr="00862054">
        <w:trPr>
          <w:trHeight w:val="170"/>
        </w:trPr>
        <w:tc>
          <w:tcPr>
            <w:tcW w:w="2127" w:type="dxa"/>
            <w:shd w:val="clear" w:color="auto" w:fill="FFFFFF" w:themeFill="background1"/>
          </w:tcPr>
          <w:p w14:paraId="475109FC" w14:textId="0AE125E8" w:rsidR="00104C31" w:rsidRPr="00374AFC" w:rsidRDefault="00374AFC" w:rsidP="00374AFC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bookmarkStart w:id="2" w:name="_Hlk190215651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(1) </w:t>
            </w:r>
            <w:r w:rsidR="00104C31" w:rsidRPr="00374AFC">
              <w:rPr>
                <w:rFonts w:ascii="Sylfaen" w:hAnsi="Sylfaen" w:cs="Sylfaen"/>
                <w:sz w:val="20"/>
                <w:szCs w:val="20"/>
                <w:lang w:val="ka-GE"/>
              </w:rPr>
              <w:t>ფ</w:t>
            </w:r>
            <w:r w:rsidR="00104C31" w:rsidRPr="00374AFC">
              <w:rPr>
                <w:rFonts w:ascii="Sylfaen" w:hAnsi="Sylfaen"/>
                <w:sz w:val="20"/>
                <w:szCs w:val="20"/>
              </w:rPr>
              <w:t xml:space="preserve">იზიკური თვისებების </w:t>
            </w:r>
            <w:r w:rsidR="00104C31" w:rsidRPr="00E23EED">
              <w:rPr>
                <w:rFonts w:ascii="Sylfaen" w:hAnsi="Sylfaen"/>
                <w:bCs/>
                <w:sz w:val="20"/>
                <w:szCs w:val="20"/>
              </w:rPr>
              <w:t>გა</w:t>
            </w:r>
            <w:r w:rsidR="00104C31" w:rsidRPr="00E23EED">
              <w:rPr>
                <w:rFonts w:ascii="Sylfaen" w:hAnsi="Sylfaen"/>
                <w:bCs/>
                <w:sz w:val="20"/>
                <w:szCs w:val="20"/>
                <w:lang w:val="ka-GE"/>
              </w:rPr>
              <w:t>მომუშავება</w:t>
            </w:r>
            <w:r w:rsidR="00DA4F85" w:rsidRPr="00E23EE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; მათი </w:t>
            </w:r>
            <w:r w:rsidR="00104C31" w:rsidRPr="00E23EED">
              <w:rPr>
                <w:rFonts w:ascii="Sylfaen" w:hAnsi="Sylfaen"/>
                <w:bCs/>
                <w:sz w:val="20"/>
                <w:szCs w:val="20"/>
              </w:rPr>
              <w:t>განვითარების მნიშვნელობის გაცნობიერება სოციალიზაციისა და ჯანმრთელობის ხელ</w:t>
            </w:r>
            <w:r w:rsidR="00104C31" w:rsidRPr="00E23EED">
              <w:rPr>
                <w:rFonts w:ascii="Sylfaen" w:hAnsi="Sylfaen"/>
                <w:bCs/>
                <w:sz w:val="20"/>
                <w:szCs w:val="20"/>
                <w:lang w:val="ka-GE"/>
              </w:rPr>
              <w:t>შეწყობისათვის.</w:t>
            </w:r>
          </w:p>
          <w:p w14:paraId="1A1FCB43" w14:textId="1C3D1026" w:rsidR="00D45A88" w:rsidRPr="000601C8" w:rsidRDefault="00D45A88" w:rsidP="00374AFC">
            <w:pPr>
              <w:spacing w:line="276" w:lineRule="auto"/>
              <w:jc w:val="both"/>
              <w:rPr>
                <w:rFonts w:ascii="Sylfaen" w:hAnsi="Sylfaen"/>
                <w:bCs/>
                <w:color w:val="7030A0"/>
                <w:sz w:val="20"/>
                <w:szCs w:val="20"/>
                <w:lang w:val="ka-GE"/>
              </w:rPr>
            </w:pPr>
          </w:p>
        </w:tc>
        <w:tc>
          <w:tcPr>
            <w:tcW w:w="6237" w:type="dxa"/>
          </w:tcPr>
          <w:p w14:paraId="5EFC49D9" w14:textId="77777777" w:rsidR="005F2729" w:rsidRPr="00E23EED" w:rsidRDefault="005F2729" w:rsidP="004B5A3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24" w:hanging="295"/>
              <w:jc w:val="both"/>
              <w:rPr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საკუთარი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ფიზიკური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თვისებების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განვითარებაზე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მუშაობის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პროცესის</w:t>
            </w:r>
            <w:r w:rsidRPr="00E23EED">
              <w:rPr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აღწერა</w:t>
            </w:r>
            <w:r w:rsidRPr="00E23EED">
              <w:rPr>
                <w:sz w:val="20"/>
                <w:szCs w:val="20"/>
                <w:lang w:val="ka-GE"/>
              </w:rPr>
              <w:t xml:space="preserve">; </w:t>
            </w:r>
          </w:p>
          <w:p w14:paraId="76B245D2" w14:textId="1F0E8B20" w:rsidR="00104C31" w:rsidRPr="00E23EED" w:rsidRDefault="00BD0E69" w:rsidP="004B5A31">
            <w:pPr>
              <w:pStyle w:val="CommentText"/>
              <w:numPr>
                <w:ilvl w:val="0"/>
                <w:numId w:val="28"/>
              </w:numPr>
              <w:spacing w:line="276" w:lineRule="auto"/>
              <w:ind w:left="324" w:hanging="295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საკუთარი ფიზიკური მონაცემების გაუმჯობესების მიზეზების ახსნა</w:t>
            </w:r>
            <w:r w:rsidR="002A58AC" w:rsidRPr="00E23EED">
              <w:rPr>
                <w:rFonts w:ascii="Sylfaen" w:hAnsi="Sylfaen"/>
                <w:lang w:val="ka-GE"/>
              </w:rPr>
              <w:t xml:space="preserve"> და წარმოჩენა</w:t>
            </w:r>
            <w:r w:rsidR="00104C31" w:rsidRPr="00E23EED">
              <w:rPr>
                <w:rFonts w:ascii="Sylfaen" w:hAnsi="Sylfaen"/>
                <w:lang w:val="ka-GE"/>
              </w:rPr>
              <w:t xml:space="preserve">: </w:t>
            </w:r>
          </w:p>
          <w:p w14:paraId="414701D7" w14:textId="62170212" w:rsidR="00374AFC" w:rsidRPr="00E23EED" w:rsidRDefault="005F401B" w:rsidP="00374AFC">
            <w:pPr>
              <w:pStyle w:val="CommentText"/>
              <w:spacing w:line="276" w:lineRule="auto"/>
              <w:ind w:left="879" w:hanging="142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-</w:t>
            </w:r>
            <w:r w:rsidR="00374AFC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lang w:val="ka-GE"/>
              </w:rPr>
              <w:t>სისწრაფ</w:t>
            </w:r>
            <w:r w:rsidR="00BD0E69" w:rsidRPr="00E23EED">
              <w:rPr>
                <w:rFonts w:ascii="Sylfaen" w:hAnsi="Sylfaen"/>
                <w:lang w:val="ka-GE"/>
              </w:rPr>
              <w:t xml:space="preserve">ის </w:t>
            </w:r>
            <w:r w:rsidR="009A730F" w:rsidRPr="00E23EED">
              <w:rPr>
                <w:rFonts w:ascii="Sylfaen" w:hAnsi="Sylfaen"/>
                <w:lang w:val="ka-GE"/>
              </w:rPr>
              <w:t>განვითარებ</w:t>
            </w:r>
            <w:r w:rsidR="00FF38E0" w:rsidRPr="00E23EED">
              <w:rPr>
                <w:rFonts w:ascii="Sylfaen" w:hAnsi="Sylfaen"/>
                <w:lang w:val="ka-GE"/>
              </w:rPr>
              <w:t>ა</w:t>
            </w:r>
            <w:r w:rsidR="00741E03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(</w:t>
            </w:r>
            <w:r w:rsidR="004B5A31" w:rsidRPr="00E23EED">
              <w:rPr>
                <w:rFonts w:ascii="Sylfaen" w:hAnsi="Sylfaen"/>
                <w:i/>
                <w:iCs/>
                <w:lang w:val="ka-GE"/>
              </w:rPr>
              <w:t xml:space="preserve">მაგალითად,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რბენა 30 მეტრამდე; მაქოსებური რბენა);</w:t>
            </w:r>
          </w:p>
          <w:p w14:paraId="3FAB2B25" w14:textId="4D651253" w:rsidR="00374AFC" w:rsidRPr="00E23EED" w:rsidRDefault="00374AFC" w:rsidP="00374AFC">
            <w:pPr>
              <w:pStyle w:val="CommentText"/>
              <w:spacing w:line="276" w:lineRule="auto"/>
              <w:ind w:left="879" w:hanging="142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-</w:t>
            </w:r>
            <w:r w:rsidR="004B5A31" w:rsidRPr="00E23EED">
              <w:rPr>
                <w:rFonts w:ascii="Sylfaen" w:hAnsi="Sylfaen"/>
              </w:rPr>
              <w:t xml:space="preserve"> </w:t>
            </w:r>
            <w:r w:rsidR="00104C31" w:rsidRPr="00E23EED">
              <w:rPr>
                <w:rFonts w:ascii="Sylfaen" w:hAnsi="Sylfaen"/>
                <w:lang w:val="ka-GE"/>
              </w:rPr>
              <w:t>გამძლეობ</w:t>
            </w:r>
            <w:r w:rsidR="00BD0E69" w:rsidRPr="00E23EED">
              <w:rPr>
                <w:rFonts w:ascii="Sylfaen" w:hAnsi="Sylfaen"/>
                <w:lang w:val="ka-GE"/>
              </w:rPr>
              <w:t>ის</w:t>
            </w:r>
            <w:r w:rsidR="00104C31" w:rsidRPr="00E23EED">
              <w:rPr>
                <w:rFonts w:ascii="Sylfaen" w:hAnsi="Sylfaen"/>
                <w:lang w:val="ka-GE"/>
              </w:rPr>
              <w:t xml:space="preserve"> </w:t>
            </w:r>
            <w:r w:rsidR="009A730F" w:rsidRPr="00E23EED">
              <w:rPr>
                <w:rFonts w:ascii="Sylfaen" w:hAnsi="Sylfaen"/>
                <w:lang w:val="ka-GE"/>
              </w:rPr>
              <w:t>განვითარებ</w:t>
            </w:r>
            <w:r w:rsidR="00FF38E0" w:rsidRPr="00E23EED">
              <w:rPr>
                <w:rFonts w:ascii="Sylfaen" w:hAnsi="Sylfaen"/>
                <w:lang w:val="ka-GE"/>
              </w:rPr>
              <w:t>ა</w:t>
            </w:r>
            <w:r w:rsidR="009A730F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(</w:t>
            </w:r>
            <w:r w:rsidR="004B5A31" w:rsidRPr="00E23EED">
              <w:rPr>
                <w:rFonts w:ascii="Sylfaen" w:hAnsi="Sylfaen"/>
                <w:i/>
                <w:iCs/>
                <w:lang w:val="ka-GE"/>
              </w:rPr>
              <w:t xml:space="preserve">მაგალითად,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რბენები წინაღობების გადალახვით;  ლახტით ხტომა);</w:t>
            </w:r>
          </w:p>
          <w:p w14:paraId="32EB92A5" w14:textId="2A08E6FA" w:rsidR="00374AFC" w:rsidRPr="00E23EED" w:rsidRDefault="00374AFC" w:rsidP="00374AFC">
            <w:pPr>
              <w:pStyle w:val="CommentText"/>
              <w:spacing w:line="276" w:lineRule="auto"/>
              <w:ind w:left="879" w:hanging="142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 xml:space="preserve">- </w:t>
            </w:r>
            <w:r w:rsidR="00104C31" w:rsidRPr="00E23EED">
              <w:rPr>
                <w:rFonts w:ascii="Sylfaen" w:hAnsi="Sylfaen"/>
                <w:lang w:val="ka-GE"/>
              </w:rPr>
              <w:t>ძალ</w:t>
            </w:r>
            <w:r w:rsidR="00BD0E69" w:rsidRPr="00E23EED">
              <w:rPr>
                <w:rFonts w:ascii="Sylfaen" w:hAnsi="Sylfaen"/>
                <w:lang w:val="ka-GE"/>
              </w:rPr>
              <w:t>ის</w:t>
            </w:r>
            <w:r w:rsidR="00104C31" w:rsidRPr="00E23EED">
              <w:rPr>
                <w:rFonts w:ascii="Sylfaen" w:hAnsi="Sylfaen"/>
                <w:lang w:val="ka-GE"/>
              </w:rPr>
              <w:t xml:space="preserve"> </w:t>
            </w:r>
            <w:r w:rsidR="009A730F" w:rsidRPr="00E23EED">
              <w:rPr>
                <w:rFonts w:ascii="Sylfaen" w:hAnsi="Sylfaen"/>
                <w:lang w:val="ka-GE"/>
              </w:rPr>
              <w:t>განვითარებ</w:t>
            </w:r>
            <w:r w:rsidR="00FF38E0" w:rsidRPr="00E23EED">
              <w:rPr>
                <w:rFonts w:ascii="Sylfaen" w:hAnsi="Sylfaen"/>
                <w:lang w:val="ka-GE"/>
              </w:rPr>
              <w:t>ა</w:t>
            </w:r>
            <w:r w:rsidR="009A730F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(</w:t>
            </w:r>
            <w:r w:rsidR="009A4078" w:rsidRPr="00E23EED">
              <w:rPr>
                <w:rFonts w:ascii="Sylfaen" w:hAnsi="Sylfaen"/>
                <w:i/>
                <w:iCs/>
                <w:lang w:val="ka-GE"/>
              </w:rPr>
              <w:t xml:space="preserve">მაგალითად,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ადგილიდან სიგრძეზე ხტომა; მუცლის პრესი; ბუქნები; ტანვარჯიშული სკამიდან ხელებზე აზიდვა);</w:t>
            </w:r>
          </w:p>
          <w:p w14:paraId="6FC65838" w14:textId="58F16587" w:rsidR="00374AFC" w:rsidRPr="00E23EED" w:rsidRDefault="00374AFC" w:rsidP="00374AFC">
            <w:pPr>
              <w:pStyle w:val="CommentText"/>
              <w:spacing w:line="276" w:lineRule="auto"/>
              <w:ind w:left="879" w:hanging="142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 xml:space="preserve">-  </w:t>
            </w:r>
            <w:r w:rsidR="00104C31" w:rsidRPr="00E23EED">
              <w:rPr>
                <w:rFonts w:ascii="Sylfaen" w:hAnsi="Sylfaen"/>
                <w:lang w:val="ka-GE"/>
              </w:rPr>
              <w:t>მოქნილობ</w:t>
            </w:r>
            <w:r w:rsidR="00BD0E69" w:rsidRPr="00E23EED">
              <w:rPr>
                <w:rFonts w:ascii="Sylfaen" w:hAnsi="Sylfaen"/>
                <w:lang w:val="ka-GE"/>
              </w:rPr>
              <w:t>ის</w:t>
            </w:r>
            <w:r w:rsidR="00104C31" w:rsidRPr="00E23EED">
              <w:rPr>
                <w:rFonts w:ascii="Sylfaen" w:hAnsi="Sylfaen"/>
                <w:lang w:val="ka-GE"/>
              </w:rPr>
              <w:t xml:space="preserve"> </w:t>
            </w:r>
            <w:r w:rsidR="009A730F" w:rsidRPr="00E23EED">
              <w:rPr>
                <w:rFonts w:ascii="Sylfaen" w:hAnsi="Sylfaen"/>
                <w:lang w:val="ka-GE"/>
              </w:rPr>
              <w:t>განვითარებ</w:t>
            </w:r>
            <w:r w:rsidR="00FF38E0" w:rsidRPr="00E23EED">
              <w:rPr>
                <w:rFonts w:ascii="Sylfaen" w:hAnsi="Sylfaen"/>
                <w:lang w:val="ka-GE"/>
              </w:rPr>
              <w:t>ა</w:t>
            </w:r>
            <w:r w:rsidR="009A730F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(</w:t>
            </w:r>
            <w:r w:rsidR="009A4078" w:rsidRPr="00E23EED">
              <w:rPr>
                <w:rFonts w:ascii="Sylfaen" w:hAnsi="Sylfaen"/>
                <w:i/>
                <w:iCs/>
                <w:lang w:val="ka-GE"/>
              </w:rPr>
              <w:t xml:space="preserve">მაგალითად,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კალათა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-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იატაკზე პირქვე წოლით მდგომარეობიდან ხელებით ფეხების ტაცი; დგომში წინზნექი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-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შუბლის მუხლებთან მიტანა; დგომიდან უკუზნექი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-</w:t>
            </w:r>
            <w:r w:rsidR="0061056A" w:rsidRPr="00E23EED">
              <w:rPr>
                <w:rFonts w:ascii="Sylfaen" w:hAnsi="Sylfaen"/>
                <w:i/>
                <w:iCs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ხელების ქუსლებთან მიტანა)</w:t>
            </w:r>
            <w:r w:rsidRPr="00E23EED">
              <w:rPr>
                <w:rFonts w:ascii="Sylfaen" w:hAnsi="Sylfaen"/>
                <w:i/>
                <w:iCs/>
                <w:lang w:val="ka-GE"/>
              </w:rPr>
              <w:t>;</w:t>
            </w:r>
          </w:p>
          <w:p w14:paraId="6978FDB4" w14:textId="530C72F0" w:rsidR="00104C31" w:rsidRPr="00E23EED" w:rsidRDefault="00374AFC" w:rsidP="00374AFC">
            <w:pPr>
              <w:pStyle w:val="CommentText"/>
              <w:spacing w:line="276" w:lineRule="auto"/>
              <w:ind w:left="879" w:hanging="142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 xml:space="preserve">-  </w:t>
            </w:r>
            <w:r w:rsidR="00104C31" w:rsidRPr="00E23EED">
              <w:rPr>
                <w:rFonts w:ascii="Sylfaen" w:hAnsi="Sylfaen"/>
                <w:lang w:val="ka-GE"/>
              </w:rPr>
              <w:t>სიმარჯვ</w:t>
            </w:r>
            <w:r w:rsidR="00BD0E69" w:rsidRPr="00E23EED">
              <w:rPr>
                <w:rFonts w:ascii="Sylfaen" w:hAnsi="Sylfaen"/>
                <w:lang w:val="ka-GE"/>
              </w:rPr>
              <w:t>ის</w:t>
            </w:r>
            <w:r w:rsidR="00104C31" w:rsidRPr="00E23EED">
              <w:rPr>
                <w:rFonts w:ascii="Sylfaen" w:hAnsi="Sylfaen"/>
                <w:lang w:val="ka-GE"/>
              </w:rPr>
              <w:t xml:space="preserve"> </w:t>
            </w:r>
            <w:r w:rsidR="009A730F" w:rsidRPr="00E23EED">
              <w:rPr>
                <w:rFonts w:ascii="Sylfaen" w:hAnsi="Sylfaen"/>
                <w:lang w:val="ka-GE"/>
              </w:rPr>
              <w:t>განვითარებ</w:t>
            </w:r>
            <w:r w:rsidR="00FF38E0" w:rsidRPr="00E23EED">
              <w:rPr>
                <w:rFonts w:ascii="Sylfaen" w:hAnsi="Sylfaen"/>
                <w:lang w:val="ka-GE"/>
              </w:rPr>
              <w:t>ა</w:t>
            </w:r>
            <w:r w:rsidR="009A730F" w:rsidRPr="00E23EED">
              <w:rPr>
                <w:rFonts w:ascii="Sylfaen" w:hAnsi="Sylfaen"/>
                <w:lang w:val="ka-GE"/>
              </w:rPr>
              <w:t xml:space="preserve">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(</w:t>
            </w:r>
            <w:r w:rsidR="009A4078" w:rsidRPr="00E23EED">
              <w:rPr>
                <w:rFonts w:ascii="Sylfaen" w:hAnsi="Sylfaen"/>
                <w:i/>
                <w:iCs/>
                <w:lang w:val="ka-GE"/>
              </w:rPr>
              <w:t xml:space="preserve">მაგალითად, </w:t>
            </w:r>
            <w:r w:rsidR="00104C31" w:rsidRPr="00E23EED">
              <w:rPr>
                <w:rFonts w:ascii="Sylfaen" w:hAnsi="Sylfaen"/>
                <w:i/>
                <w:iCs/>
                <w:lang w:val="ka-GE"/>
              </w:rPr>
              <w:t>ლახტით ხტომა სხვადასხვა ხერხით; მასწავლებლის ნიშანზე  მოძრაობების ცვლა).</w:t>
            </w:r>
          </w:p>
          <w:p w14:paraId="78D8F9F3" w14:textId="36F9C6D4" w:rsidR="004B5A31" w:rsidRPr="00E23EED" w:rsidRDefault="004B5A31" w:rsidP="004B5A31">
            <w:pPr>
              <w:pStyle w:val="CommentText"/>
              <w:numPr>
                <w:ilvl w:val="0"/>
                <w:numId w:val="28"/>
              </w:numPr>
              <w:spacing w:line="276" w:lineRule="auto"/>
              <w:ind w:left="324" w:hanging="324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ფიზიკური თვისებების განსავითარებელი სხვადასხვა ვარჯიშის ეფექტის ერთმანეთთან შედარება;</w:t>
            </w:r>
          </w:p>
          <w:p w14:paraId="3EC2E9F8" w14:textId="6485B761" w:rsidR="005F2729" w:rsidRPr="00E23EED" w:rsidRDefault="005F2729" w:rsidP="004B5A31">
            <w:pPr>
              <w:pStyle w:val="CommentText"/>
              <w:numPr>
                <w:ilvl w:val="0"/>
                <w:numId w:val="28"/>
              </w:numPr>
              <w:spacing w:line="276" w:lineRule="auto"/>
              <w:ind w:left="324" w:hanging="324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საკუთარი მოსაზრებების დასაბუთება ფიზიკური შესაძლებლობების განვითარებასთან დაკავშირებით</w:t>
            </w:r>
            <w:r w:rsidRPr="00E23EED">
              <w:rPr>
                <w:rFonts w:ascii="Sylfaen" w:hAnsi="Sylfaen"/>
              </w:rPr>
              <w:t>;</w:t>
            </w:r>
          </w:p>
          <w:p w14:paraId="50C59A09" w14:textId="62CBDE56" w:rsidR="000834E0" w:rsidRPr="000834E0" w:rsidRDefault="00D85F4F" w:rsidP="000834E0">
            <w:pPr>
              <w:pStyle w:val="CommentText"/>
              <w:numPr>
                <w:ilvl w:val="0"/>
                <w:numId w:val="28"/>
              </w:numPr>
              <w:spacing w:line="276" w:lineRule="auto"/>
              <w:ind w:left="324" w:hanging="32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მოსაზრების გამოთქმა</w:t>
            </w:r>
            <w:r w:rsidR="005F401B" w:rsidRPr="00E23EED">
              <w:rPr>
                <w:rFonts w:ascii="Sylfaen" w:hAnsi="Sylfaen"/>
                <w:lang w:val="ka-GE"/>
              </w:rPr>
              <w:t xml:space="preserve"> - როგორ შეიძლება შეუწყოს ხელი ამა თუ იმ აქტივობამ/ვარჯიშმა ფიზიკური</w:t>
            </w:r>
            <w:r w:rsidR="005F401B" w:rsidRPr="000601C8">
              <w:rPr>
                <w:rFonts w:ascii="Sylfaen" w:hAnsi="Sylfaen"/>
                <w:lang w:val="ka-GE"/>
              </w:rPr>
              <w:t xml:space="preserve"> თვისებების გაუმჯობესებას</w:t>
            </w:r>
            <w:r w:rsidR="004B5A31">
              <w:rPr>
                <w:rFonts w:ascii="Sylfaen" w:hAnsi="Sylfaen"/>
              </w:rPr>
              <w:t>.</w:t>
            </w:r>
          </w:p>
        </w:tc>
        <w:tc>
          <w:tcPr>
            <w:tcW w:w="7938" w:type="dxa"/>
          </w:tcPr>
          <w:p w14:paraId="16D81459" w14:textId="75E043DB" w:rsidR="00C7085A" w:rsidRPr="000601C8" w:rsidRDefault="00C7085A" w:rsidP="00374AFC">
            <w:pPr>
              <w:spacing w:line="276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A4078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t>სამიზნე ცნება</w:t>
            </w:r>
            <w:r w:rsidRPr="009A4078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"ფიზიკური </w:t>
            </w:r>
            <w:r w:rsidRPr="009A4078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  <w:lang w:val="ka-GE"/>
              </w:rPr>
              <w:t>თვისებები“</w:t>
            </w:r>
            <w:r w:rsidRPr="000601C8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-</w:t>
            </w:r>
            <w:r w:rsidRPr="000601C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601C8">
              <w:rPr>
                <w:rFonts w:ascii="Sylfaen" w:eastAsia="Merriweather" w:hAnsi="Sylfaen" w:cs="Merriweather"/>
                <w:sz w:val="20"/>
                <w:szCs w:val="20"/>
              </w:rPr>
              <w:t>ფიზიკური თვისებების</w:t>
            </w:r>
            <w:r w:rsidRPr="000601C8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(ძალა, სისწრაფე, გამძლეობა, მოქნილობა, სიმარჯვე)</w:t>
            </w:r>
            <w:r w:rsidRPr="000601C8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განვითარება</w:t>
            </w:r>
            <w:r w:rsidRPr="000601C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601C8">
              <w:rPr>
                <w:rFonts w:ascii="Sylfaen" w:hAnsi="Sylfaen"/>
                <w:sz w:val="20"/>
                <w:szCs w:val="20"/>
              </w:rPr>
              <w:t>საფუძველია: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ა) ჯანმრთელობის</w:t>
            </w:r>
            <w:r w:rsidR="00437A42" w:rsidRPr="00FC384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თვის; ბ) მოტორული </w:t>
            </w:r>
            <w:r w:rsidR="008B3409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უნარების გამომუშავებისათვის; 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გ) საკუთარი </w:t>
            </w:r>
            <w:r w:rsidR="009C5910" w:rsidRPr="007914FD">
              <w:rPr>
                <w:rFonts w:ascii="Sylfaen" w:hAnsi="Sylfaen"/>
                <w:sz w:val="20"/>
                <w:szCs w:val="20"/>
                <w:lang w:val="ka-GE"/>
              </w:rPr>
              <w:t>ფიზიკური</w:t>
            </w:r>
            <w:r w:rsidR="009C5910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მიღწევების დონის გაუმჯობესების</w:t>
            </w:r>
            <w:r w:rsidR="009C5910" w:rsidRPr="000601C8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თვის.</w:t>
            </w:r>
          </w:p>
          <w:p w14:paraId="77E231ED" w14:textId="77777777" w:rsidR="006D55AC" w:rsidRPr="000601C8" w:rsidRDefault="006D55AC" w:rsidP="00374AFC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044CE63B" w14:textId="59431D13" w:rsidR="00E956EC" w:rsidRPr="000601C8" w:rsidRDefault="00E956EC" w:rsidP="00374AFC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ზემოთქმულის გათავისება საფუძველს ქმნის სხვა საგნობრივი ჯგუფის საგნების შინაარსების გასააზრებლად (</w:t>
            </w:r>
            <w:r w:rsidRPr="000601C8">
              <w:rPr>
                <w:rFonts w:ascii="Sylfaen" w:hAnsi="Sylfaen" w:cs="Sylfaen"/>
                <w:sz w:val="20"/>
                <w:szCs w:val="20"/>
                <w:lang w:val="ka-GE"/>
              </w:rPr>
              <w:t>ბუნებისმეტყველება, სამიზნე ცნება: სხეული)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47B33D29" w14:textId="0BE71142" w:rsidR="00593500" w:rsidRPr="000601C8" w:rsidRDefault="00593500" w:rsidP="00374AFC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E34B00" w:rsidRPr="000601C8" w14:paraId="643AF22A" w14:textId="77777777" w:rsidTr="00862054">
        <w:trPr>
          <w:trHeight w:val="620"/>
        </w:trPr>
        <w:tc>
          <w:tcPr>
            <w:tcW w:w="2127" w:type="dxa"/>
          </w:tcPr>
          <w:p w14:paraId="29161C4E" w14:textId="63E5DAAF" w:rsidR="00E34B00" w:rsidRPr="00E23EED" w:rsidRDefault="00E34B00" w:rsidP="00374AFC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color w:val="7030A0"/>
                <w:sz w:val="20"/>
                <w:szCs w:val="20"/>
                <w:shd w:val="clear" w:color="auto" w:fill="FFFFFF"/>
              </w:rPr>
              <w:lastRenderedPageBreak/>
              <w:t>(</w:t>
            </w:r>
            <w:r w:rsidRPr="00E23EED">
              <w:rPr>
                <w:rFonts w:ascii="Sylfaen" w:hAnsi="Sylfaen"/>
                <w:sz w:val="20"/>
                <w:szCs w:val="20"/>
                <w:shd w:val="clear" w:color="auto" w:fill="FFFFFF"/>
              </w:rPr>
              <w:t>2)</w:t>
            </w:r>
            <w:r w:rsidR="000601C8" w:rsidRPr="00E23E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="000601C8" w:rsidRPr="00E23EED">
              <w:rPr>
                <w:rFonts w:ascii="Sylfaen" w:hAnsi="Sylfaen"/>
                <w:sz w:val="20"/>
                <w:szCs w:val="20"/>
                <w:lang w:val="ka-GE"/>
              </w:rPr>
              <w:t>ორგანიზებულობისა და თვითკონტოლის განვითარება პერსონალურ ქცევასა და სოციალურ ურთიერთობებზე პასუხისმგებლობის ჩამოსაყალიბებლად.</w:t>
            </w:r>
          </w:p>
        </w:tc>
        <w:tc>
          <w:tcPr>
            <w:tcW w:w="6237" w:type="dxa"/>
          </w:tcPr>
          <w:p w14:paraId="57FEAA6B" w14:textId="57057181" w:rsidR="007741B9" w:rsidRPr="007741B9" w:rsidRDefault="00220124" w:rsidP="000253CB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93" w:hanging="393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7741B9">
              <w:rPr>
                <w:rFonts w:ascii="Sylfaen" w:eastAsia="Sylfaen" w:hAnsi="Sylfaen" w:cs="Sylfaen"/>
                <w:sz w:val="20"/>
                <w:szCs w:val="20"/>
              </w:rPr>
              <w:t>ინდივიდუალური უსაფრთხოების</w:t>
            </w:r>
            <w:r w:rsidR="00676388" w:rsidRPr="007741B9">
              <w:rPr>
                <w:rFonts w:ascii="Sylfaen" w:eastAsia="Sylfaen" w:hAnsi="Sylfaen" w:cs="Sylfaen"/>
                <w:sz w:val="20"/>
                <w:szCs w:val="20"/>
              </w:rPr>
              <w:t>,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სპორტულ დარბაზში</w:t>
            </w:r>
            <w:r w:rsidR="00676388"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, 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>მოედანზე უსაფრთხოებ</w:t>
            </w:r>
            <w:r w:rsidR="00676388" w:rsidRPr="007741B9">
              <w:rPr>
                <w:rFonts w:ascii="Sylfaen" w:eastAsia="Sylfaen" w:hAnsi="Sylfaen" w:cs="Sylfaen"/>
                <w:sz w:val="20"/>
                <w:szCs w:val="20"/>
              </w:rPr>
              <w:t>ის ზომები</w:t>
            </w:r>
            <w:r w:rsidR="009371A2" w:rsidRP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="00437A42" w:rsidRP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და ძირითადი წესები</w:t>
            </w:r>
            <w:r w:rsidR="00A91380"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ს </w:t>
            </w:r>
            <w:r w:rsidR="007741B9" w:rsidRP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დაცვა; </w:t>
            </w:r>
          </w:p>
          <w:p w14:paraId="2913E294" w14:textId="3CDE4A93" w:rsidR="00E23EED" w:rsidRPr="007741B9" w:rsidRDefault="007741B9" w:rsidP="000253CB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93" w:hanging="393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</w:t>
            </w:r>
            <w:r w:rsidR="00E23EED" w:rsidRPr="007741B9">
              <w:rPr>
                <w:rFonts w:ascii="Sylfaen" w:eastAsia="Sylfaen" w:hAnsi="Sylfaen" w:cs="Sylfaen"/>
                <w:sz w:val="20"/>
                <w:szCs w:val="20"/>
              </w:rPr>
              <w:t>ამაშის დროს წყვილებ</w:t>
            </w:r>
            <w:r w:rsid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ში</w:t>
            </w:r>
            <w:r w:rsidR="00E23EED"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და ჯგუფი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="00E23EED" w:rsidRPr="007741B9">
              <w:rPr>
                <w:rFonts w:ascii="Sylfaen" w:eastAsia="Sylfaen" w:hAnsi="Sylfaen" w:cs="Sylfaen"/>
                <w:sz w:val="20"/>
                <w:szCs w:val="20"/>
              </w:rPr>
              <w:t>/გუნდი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 წევრებთან </w:t>
            </w:r>
            <w:r w:rsidR="00E23EED"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კომუნიკაცი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ა; </w:t>
            </w:r>
          </w:p>
          <w:p w14:paraId="7D42F1C8" w14:textId="77777777" w:rsidR="009C2EDC" w:rsidRPr="009C2EDC" w:rsidRDefault="009C2EDC" w:rsidP="009C2E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93" w:hanging="393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თამაშის დროს ემოციების მართვა და დისციპლინის დაცვა (მაგალითად, მოგებასა და წაგებაზე </w:t>
            </w:r>
            <w:r w:rsidR="00676388" w:rsidRPr="00E23EED">
              <w:rPr>
                <w:rFonts w:ascii="Sylfaen" w:eastAsia="Sylfaen" w:hAnsi="Sylfaen" w:cs="Sylfaen"/>
                <w:sz w:val="20"/>
                <w:szCs w:val="20"/>
              </w:rPr>
              <w:t>ადეკვატური რეაგირებ</w:t>
            </w:r>
            <w:r w:rsid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ა;</w:t>
            </w:r>
          </w:p>
          <w:p w14:paraId="1641DD1E" w14:textId="1E4A4886" w:rsidR="009C2EDC" w:rsidRPr="009C2EDC" w:rsidRDefault="00E23EED" w:rsidP="009C2E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93" w:hanging="393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9C2EDC">
              <w:rPr>
                <w:rFonts w:ascii="Sylfaen" w:eastAsia="Sylfaen" w:hAnsi="Sylfaen" w:cs="Sylfaen"/>
                <w:sz w:val="20"/>
                <w:szCs w:val="20"/>
              </w:rPr>
              <w:t>ჯგუფის/გუნდის წევრებთან, სსსმ, შშმ პირებთან და საპირისპირო სქესის წარმომადგენლებ</w:t>
            </w:r>
            <w:r w:rsid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ისადმი პატივისცემის გამოვლენა;</w:t>
            </w:r>
          </w:p>
          <w:p w14:paraId="5048A670" w14:textId="6B4A2387" w:rsidR="000834E0" w:rsidRPr="009C2EDC" w:rsidRDefault="00B75570" w:rsidP="009C2E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93" w:hanging="393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მოსაზრების გამოთქმა</w:t>
            </w:r>
            <w:r w:rsidR="00A91380"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-</w:t>
            </w:r>
            <w:r w:rsidR="009C2EDC"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რა ვითარებაში შეიძლება გამოადგეს</w:t>
            </w:r>
            <w:r w:rsidR="00E23EED"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ადამიანს </w:t>
            </w:r>
            <w:r w:rsidR="009C2EDC"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პირველადი დახმარების წესების ცოდნა</w:t>
            </w:r>
            <w:r w:rsidR="00E23EED"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7938" w:type="dxa"/>
          </w:tcPr>
          <w:p w14:paraId="1B8BAEB3" w14:textId="49F0B305" w:rsidR="00C7085A" w:rsidRPr="000601C8" w:rsidRDefault="00AB1F1D" w:rsidP="00374AFC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  <w:r w:rsidRPr="009A4078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t>სამიზნე ცნება</w:t>
            </w:r>
            <w:r w:rsidRPr="009A4078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"</w:t>
            </w:r>
            <w:r w:rsidRPr="009A4078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თვითრეგულაცია</w:t>
            </w:r>
            <w:r w:rsidRPr="009A4078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>"</w:t>
            </w:r>
            <w:r w:rsidRPr="000601C8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- </w:t>
            </w:r>
            <w:r w:rsidR="00C7085A" w:rsidRPr="000601C8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თვითრეგულაციის (ემოციურ-ნებელობით</w:t>
            </w:r>
            <w:r w:rsidR="00437A42" w:rsidRPr="00FC3840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ი</w:t>
            </w:r>
            <w:r w:rsidR="00C7085A" w:rsidRPr="000601C8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რეგულაცია, </w:t>
            </w:r>
            <w:r w:rsidR="00C7085A" w:rsidRPr="000601C8">
              <w:rPr>
                <w:rFonts w:ascii="Sylfaen" w:hAnsi="Sylfaen"/>
                <w:sz w:val="20"/>
                <w:szCs w:val="20"/>
              </w:rPr>
              <w:t>ორგანიზებულობა, თვითკონტროლ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ი) </w:t>
            </w:r>
            <w:r w:rsidR="00C7085A" w:rsidRPr="000601C8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განვითარება</w:t>
            </w:r>
            <w:r w:rsidR="00C7085A" w:rsidRPr="000601C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="00C7085A" w:rsidRPr="000601C8">
              <w:rPr>
                <w:rFonts w:ascii="Sylfaen" w:hAnsi="Sylfaen"/>
                <w:sz w:val="20"/>
                <w:szCs w:val="20"/>
              </w:rPr>
              <w:t>საფუძველია: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A4078">
              <w:rPr>
                <w:rFonts w:ascii="Sylfaen" w:hAnsi="Sylfaen"/>
                <w:sz w:val="20"/>
                <w:szCs w:val="20"/>
                <w:lang w:val="ka-GE"/>
              </w:rPr>
              <w:t xml:space="preserve">           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ა) </w:t>
            </w:r>
            <w:r w:rsidRPr="00437A42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ფიზიკურ აქტივობებში</w:t>
            </w:r>
            <w:r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</w:rPr>
              <w:t>მონაწილეობით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</w:rPr>
              <w:t xml:space="preserve"> კულტურ</w:t>
            </w:r>
            <w:r w:rsidR="008B3409" w:rsidRPr="000601C8">
              <w:rPr>
                <w:rFonts w:ascii="Sylfaen" w:eastAsia="Sylfaen" w:hAnsi="Sylfaen" w:cs="Sylfaen"/>
                <w:sz w:val="20"/>
                <w:szCs w:val="20"/>
              </w:rPr>
              <w:t>ი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="005B5EF3"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="00C7085A" w:rsidRPr="000601C8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თვის; ბ) 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სსსმ, </w:t>
            </w:r>
            <w:r w:rsidR="00C7085A" w:rsidRPr="000601C8">
              <w:rPr>
                <w:rFonts w:ascii="Sylfaen" w:hAnsi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შშმ პირებისა და საპირისპირო სქესის წარმომადგენლების მიმართ პოზიტიური დამოკიდებულების გამოვლენის</w:t>
            </w:r>
            <w:r w:rsidR="005B5EF3" w:rsidRPr="000601C8">
              <w:rPr>
                <w:rFonts w:ascii="Sylfaen" w:hAnsi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ა</w:t>
            </w:r>
            <w:r w:rsidR="00C7085A" w:rsidRPr="000601C8">
              <w:rPr>
                <w:rFonts w:ascii="Sylfaen" w:hAnsi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თვის; გ) კონფლიქტური სიტუაციებისგან, ბულინგისა და სხვა ასოციალური ქცევისგან თავის არიდების</w:t>
            </w:r>
            <w:r w:rsidR="005B5EF3" w:rsidRPr="000601C8">
              <w:rPr>
                <w:rFonts w:ascii="Sylfaen" w:hAnsi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ა</w:t>
            </w:r>
            <w:r w:rsidR="00C7085A" w:rsidRPr="000601C8">
              <w:rPr>
                <w:rFonts w:ascii="Sylfaen" w:hAnsi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თვის;</w:t>
            </w:r>
            <w:r w:rsidR="00C7085A" w:rsidRPr="000601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C7085A" w:rsidRPr="000601C8">
              <w:rPr>
                <w:rFonts w:ascii="Sylfaen" w:hAnsi="Sylfaen"/>
                <w:sz w:val="20"/>
                <w:szCs w:val="20"/>
              </w:rPr>
              <w:t>უსაფრთხოების ზომებისა და შესაბამისი წესების დაცვ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="005B5EF3" w:rsidRPr="000601C8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C7085A" w:rsidRPr="000601C8">
              <w:rPr>
                <w:rFonts w:ascii="Sylfaen" w:hAnsi="Sylfaen"/>
                <w:sz w:val="20"/>
                <w:szCs w:val="20"/>
                <w:lang w:val="ka-GE"/>
              </w:rPr>
              <w:t>თვის</w:t>
            </w:r>
            <w:r w:rsidR="00C7085A" w:rsidRPr="000601C8">
              <w:rPr>
                <w:rFonts w:ascii="Sylfaen" w:hAnsi="Sylfaen"/>
                <w:sz w:val="20"/>
                <w:szCs w:val="20"/>
              </w:rPr>
              <w:t>.</w:t>
            </w:r>
          </w:p>
          <w:p w14:paraId="7031228C" w14:textId="77777777" w:rsidR="005B5EF3" w:rsidRPr="000601C8" w:rsidRDefault="005B5EF3" w:rsidP="00374AFC">
            <w:pPr>
              <w:pStyle w:val="TableParagraph"/>
              <w:spacing w:line="276" w:lineRule="auto"/>
              <w:ind w:left="0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E26092E" w14:textId="355317D6" w:rsidR="00CA3B15" w:rsidRPr="000601C8" w:rsidRDefault="00CA3B15" w:rsidP="00374AFC">
            <w:pPr>
              <w:pStyle w:val="TableParagraph"/>
              <w:spacing w:line="276" w:lineRule="auto"/>
              <w:ind w:left="0"/>
              <w:jc w:val="both"/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ფიზიკურ აქტივობებში მონაწილეობა 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საფუძველს ქმნის სხვა საგნობრივი ჯგუფის საგნების შინაარსების უკეთ გასააზრებლად (</w:t>
            </w:r>
            <w:r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მე და საზოგადოება, </w:t>
            </w:r>
            <w:r w:rsidRPr="000601C8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სამიზნე ცნება საზოგადოება).</w:t>
            </w:r>
          </w:p>
        </w:tc>
      </w:tr>
      <w:tr w:rsidR="00E34B00" w:rsidRPr="000601C8" w14:paraId="0E09F6E8" w14:textId="77777777" w:rsidTr="00862054">
        <w:tc>
          <w:tcPr>
            <w:tcW w:w="2127" w:type="dxa"/>
          </w:tcPr>
          <w:p w14:paraId="6C2A0F96" w14:textId="2722F90D" w:rsidR="00E34B00" w:rsidRPr="00E23EED" w:rsidRDefault="0028670D" w:rsidP="00D45A88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Sylfaen" w:hAnsi="Sylfaen" w:cs="Sylfaen"/>
                <w:color w:val="7030A0"/>
                <w:sz w:val="20"/>
                <w:szCs w:val="20"/>
                <w:lang w:val="ka-GE"/>
              </w:rPr>
            </w:pPr>
            <w:r w:rsidRPr="00E23EED">
              <w:rPr>
                <w:rFonts w:ascii="Sylfaen" w:eastAsia="Segoe UI" w:hAnsi="Sylfaen" w:cs="Segoe UI"/>
                <w:sz w:val="20"/>
                <w:szCs w:val="20"/>
                <w:lang w:val="ka-GE"/>
              </w:rPr>
              <w:t xml:space="preserve">3) </w:t>
            </w:r>
            <w:r w:rsidR="006F51D7" w:rsidRPr="00E23EED">
              <w:rPr>
                <w:rFonts w:ascii="Sylfaen" w:hAnsi="Sylfaen" w:cs="Sylfaen"/>
                <w:sz w:val="20"/>
                <w:szCs w:val="20"/>
                <w:lang w:val="ka-GE"/>
              </w:rPr>
              <w:t>ჯანსაღი ცხოვრების წესის პრინციპების გააზრება და გამოყენება.</w:t>
            </w:r>
          </w:p>
        </w:tc>
        <w:tc>
          <w:tcPr>
            <w:tcW w:w="6237" w:type="dxa"/>
          </w:tcPr>
          <w:p w14:paraId="23C0A2B9" w14:textId="13E73E6F" w:rsidR="009A4078" w:rsidRPr="00E23EED" w:rsidRDefault="009A4078" w:rsidP="004612D6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მავნე ჩვევებისაგან თავის არიდებ</w:t>
            </w:r>
            <w:r w:rsidR="007C30B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4612D6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601072D" w14:textId="44254B8F" w:rsidR="00D64652" w:rsidRPr="00E23EED" w:rsidRDefault="00D64652" w:rsidP="004612D6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საგაკვეთილო პროცესში პირადი ჰიგიენური ნორმების დაცვ</w:t>
            </w:r>
            <w:r w:rsidR="004612D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="00186282"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27DC47DB" w14:textId="73FD033B" w:rsidR="00D64652" w:rsidRPr="00E23EED" w:rsidRDefault="00D64652" w:rsidP="004612D6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საგაკვეთილო პროცესში ინდივიდუალური უსაფრთხოების წესების დაცვ</w:t>
            </w:r>
            <w:r w:rsidR="004612D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0AE293EA" w14:textId="59AE6F0D" w:rsidR="00186282" w:rsidRPr="00E23EED" w:rsidRDefault="004612D6" w:rsidP="004612D6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მოსაზრების გამოთქმა</w:t>
            </w:r>
            <w:r w:rsidR="00186282"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- რა შედეგი შეიძლება  მოიტანოს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სხვადასხვა ტიპის </w:t>
            </w:r>
            <w:r w:rsidR="00186282"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ფიზიკურ აქტივობებში რეგულარულმა ჩართულობა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</w:p>
          <w:p w14:paraId="24A4CBC1" w14:textId="5167D8D0" w:rsidR="00A91380" w:rsidRPr="007741B9" w:rsidRDefault="00A91380" w:rsidP="00E23EED">
            <w:pPr>
              <w:pStyle w:val="ListParagraph"/>
              <w:spacing w:line="276" w:lineRule="auto"/>
              <w:ind w:left="360" w:right="9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938" w:type="dxa"/>
          </w:tcPr>
          <w:p w14:paraId="4E6AEFF0" w14:textId="1D5FEC02" w:rsidR="00D64652" w:rsidRPr="000601C8" w:rsidRDefault="00D64652" w:rsidP="00D64652">
            <w:p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A4078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t>სამიზნე ცნება</w:t>
            </w:r>
            <w:r w:rsidRPr="009A4078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 "ჯანსაღი ცხოვრების წესი"</w:t>
            </w:r>
            <w:r w:rsidRPr="000601C8">
              <w:rPr>
                <w:rFonts w:ascii="Sylfaen" w:eastAsia="Merriweather" w:hAnsi="Sylfaen" w:cs="Merriweather"/>
                <w:bCs/>
                <w:sz w:val="20"/>
                <w:szCs w:val="20"/>
              </w:rPr>
              <w:t xml:space="preserve"> -  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ჯანსაღი ცხოვრების წესის პრინციპების გააზრება და </w:t>
            </w:r>
            <w:r w:rsidRPr="000601C8">
              <w:rPr>
                <w:rFonts w:ascii="Sylfaen" w:hAnsi="Sylfaen" w:cs="Sylfaen"/>
                <w:bCs/>
                <w:sz w:val="20"/>
                <w:szCs w:val="20"/>
              </w:rPr>
              <w:t>მიღებული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0601C8">
              <w:rPr>
                <w:rFonts w:ascii="Sylfaen" w:hAnsi="Sylfaen" w:cs="Sylfaen"/>
                <w:bCs/>
                <w:sz w:val="20"/>
                <w:szCs w:val="20"/>
              </w:rPr>
              <w:t>ცოდნის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პრაქტიკაში </w:t>
            </w:r>
            <w:r w:rsidRPr="000601C8">
              <w:rPr>
                <w:rFonts w:ascii="Sylfaen" w:hAnsi="Sylfaen" w:cs="Sylfaen"/>
                <w:bCs/>
                <w:sz w:val="20"/>
                <w:szCs w:val="20"/>
              </w:rPr>
              <w:t>გამოყენება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საფუძველია: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ა) 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 xml:space="preserve"> ჯანმრთელობის 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შენარჩუნების</w:t>
            </w:r>
            <w:r w:rsidR="00151416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თვის (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სწორი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ჯანსაღი კვება - ორგანიზმის</w:t>
            </w:r>
            <w:r w:rsidR="00756E23" w:rsidRPr="00FC3840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ა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თვის სასრგებლო და მავნე პროდუქტები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პირადი ჰიგიენა - სხეულის ჰიგიენა, ტანსაცმლის</w:t>
            </w:r>
            <w:r w:rsidR="00756E23" w:rsidRPr="00FC3840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ა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 xml:space="preserve"> და ფეხსაცმლის ჰიგიენა,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უსაფრთხო გარემო - გარემოში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უსაფრთხოების წესების დაცვა, დღის რეჟიმი - დღის რეჟიმის სწორად შედგენა და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="00165F42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გამოყენება)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; </w:t>
            </w:r>
            <w:r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ბ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>)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</w:rPr>
              <w:t>საზოგადოებრივი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</w:rPr>
              <w:t>ჯანმრთელობის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განმტკიცების</w:t>
            </w:r>
            <w:r w:rsidR="00151416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თვის (</w:t>
            </w:r>
            <w:r w:rsidRPr="000601C8">
              <w:rPr>
                <w:rFonts w:ascii="Sylfaen" w:hAnsi="Sylfaen" w:cs="Sylfaen"/>
                <w:bCs/>
                <w:sz w:val="20"/>
                <w:szCs w:val="20"/>
              </w:rPr>
              <w:t>ფიზიკური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</w:rPr>
              <w:t>აქტივობა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- </w:t>
            </w:r>
            <w:r w:rsidRPr="000601C8">
              <w:rPr>
                <w:rFonts w:ascii="Sylfaen" w:hAnsi="Sylfaen"/>
                <w:bCs/>
                <w:iCs/>
                <w:sz w:val="20"/>
                <w:szCs w:val="20"/>
              </w:rPr>
              <w:t xml:space="preserve">აქტიური ჩართულობა საკლასო, შიდა სასკოლო </w:t>
            </w:r>
            <w:r w:rsidRPr="000601C8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თამაშებსა და ვარჯიშებში</w:t>
            </w:r>
            <w:r w:rsidR="00165F42"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)</w:t>
            </w: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  <w:r w:rsidRPr="000601C8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8B3409" w:rsidRPr="000601C8">
              <w:rPr>
                <w:rFonts w:ascii="Sylfaen" w:hAnsi="Sylfaen" w:cs="Sylfaen"/>
                <w:bCs/>
                <w:sz w:val="20"/>
                <w:szCs w:val="20"/>
              </w:rPr>
              <w:t>გ</w:t>
            </w:r>
            <w:r w:rsidRPr="000601C8">
              <w:rPr>
                <w:rFonts w:ascii="Sylfaen" w:eastAsia="Merriweather" w:hAnsi="Sylfaen" w:cs="Merriweather"/>
                <w:bCs/>
                <w:sz w:val="20"/>
                <w:szCs w:val="20"/>
              </w:rPr>
              <w:t>)</w:t>
            </w:r>
            <w:r w:rsidR="007E13E8" w:rsidRPr="000601C8">
              <w:rPr>
                <w:rFonts w:ascii="Sylfaen" w:eastAsia="Merriweather" w:hAnsi="Sylfaen" w:cs="Merriweather"/>
                <w:bCs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>ადამიანის ხასიათსა და ფსიქიკაზე (აგრესია,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 xml:space="preserve"> ყურადღების გაფანტვა და სხვ.)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>უარყოფით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</w:rPr>
              <w:t xml:space="preserve"> ზეგავლენ</w:t>
            </w:r>
            <w:r w:rsidR="00165F42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ის </w:t>
            </w:r>
            <w:r w:rsidR="007E13E8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თავიდან არიდების</w:t>
            </w:r>
            <w:r w:rsidR="00151416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="007E13E8"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თვის (</w:t>
            </w:r>
            <w:r w:rsidR="007E13E8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მავნე ჩვევები</w:t>
            </w:r>
            <w:r w:rsidR="007E13E8" w:rsidRPr="000601C8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="007E13E8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- ფრჩხილების კვნეტა, გაჯეტებზე, ტელევიზორზე</w:t>
            </w:r>
            <w:r w:rsidR="007E13E8" w:rsidRPr="000601C8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="007E13E8" w:rsidRPr="000601C8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და ინტერნეტ დამოკიდებულება და სხვ.).</w:t>
            </w:r>
          </w:p>
          <w:p w14:paraId="3B408B65" w14:textId="77777777" w:rsidR="000834E0" w:rsidRDefault="000834E0" w:rsidP="00972AF6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DD01637" w14:textId="730C55B2" w:rsidR="00AA38C3" w:rsidRPr="000601C8" w:rsidRDefault="00AA38C3" w:rsidP="00972AF6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პროექტების მომზადება ჯანსაღი ცხოვრების წესის და სხვა თემების შესახებ მოსწავლეებს დაეხმარება სასწავლო მასალის მრავალმხრივ გააზრებასა და გამოყენებაში.</w:t>
            </w:r>
            <w:r w:rsidR="000834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B1C0B57" w14:textId="77777777" w:rsidR="000253CB" w:rsidRDefault="000253CB" w:rsidP="00396A8C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iCs/>
                <w:sz w:val="20"/>
                <w:szCs w:val="20"/>
                <w:lang w:val="ka-GE"/>
              </w:rPr>
            </w:pPr>
          </w:p>
          <w:p w14:paraId="61297212" w14:textId="5F9DA1CC" w:rsidR="000834E0" w:rsidRPr="004612D6" w:rsidRDefault="00565ED6" w:rsidP="00396A8C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iCs/>
                <w:sz w:val="20"/>
                <w:szCs w:val="20"/>
                <w:lang w:val="ka-GE"/>
              </w:rPr>
            </w:pPr>
            <w:r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ჯანსაღი ცხოვრების წესის პრინციპების გააზრება საფუძველს ქმნის სხვა საგნობრივი ჯგუფის საგნების შინაარსების უკეთ გასააზრებლად (</w:t>
            </w:r>
            <w:r w:rsidR="00F963E2"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 xml:space="preserve">მე და </w:t>
            </w:r>
            <w:r w:rsidR="00F963E2"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lastRenderedPageBreak/>
              <w:t xml:space="preserve">საზოგადოება, </w:t>
            </w:r>
            <w:r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სამიზნე ცნება: ზრუნვა, ბუნებისმეტყველება</w:t>
            </w:r>
            <w:r w:rsidR="00F963E2"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 xml:space="preserve">, </w:t>
            </w:r>
            <w:r w:rsidRPr="00756E23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სამიზნე ცნებები: სივრცეში ორიენტირება, ჰაპიკატი)</w:t>
            </w:r>
          </w:p>
        </w:tc>
      </w:tr>
    </w:tbl>
    <w:p w14:paraId="21AEB785" w14:textId="631734DD" w:rsidR="001D59DA" w:rsidRPr="000601C8" w:rsidRDefault="001D59DA" w:rsidP="002A26D8">
      <w:pPr>
        <w:spacing w:after="160" w:line="259" w:lineRule="auto"/>
        <w:ind w:left="-426"/>
        <w:rPr>
          <w:rFonts w:ascii="Sylfaen" w:hAnsi="Sylfaen" w:cs="Sylfaen"/>
          <w:b/>
          <w:bCs/>
          <w:sz w:val="20"/>
          <w:szCs w:val="20"/>
        </w:rPr>
      </w:pPr>
    </w:p>
    <w:p w14:paraId="7323B95B" w14:textId="77777777" w:rsidR="009653C4" w:rsidRPr="000601C8" w:rsidRDefault="009653C4" w:rsidP="002A26D8">
      <w:pPr>
        <w:spacing w:after="160" w:line="259" w:lineRule="auto"/>
        <w:ind w:left="-426"/>
        <w:rPr>
          <w:rFonts w:ascii="Sylfaen" w:hAnsi="Sylfaen" w:cs="Sylfaen"/>
          <w:b/>
          <w:bCs/>
          <w:sz w:val="20"/>
          <w:szCs w:val="20"/>
        </w:rPr>
      </w:pPr>
    </w:p>
    <w:p w14:paraId="75D2753F" w14:textId="77777777" w:rsidR="00F963E2" w:rsidRPr="000601C8" w:rsidRDefault="00F963E2" w:rsidP="00F963E2">
      <w:pPr>
        <w:spacing w:after="160" w:line="276" w:lineRule="auto"/>
        <w:ind w:left="-426" w:hanging="708"/>
        <w:rPr>
          <w:rFonts w:ascii="Sylfaen" w:hAnsi="Sylfaen" w:cs="Sylfaen"/>
          <w:b/>
          <w:bCs/>
          <w:sz w:val="20"/>
          <w:szCs w:val="20"/>
          <w:lang w:val="ka-GE"/>
        </w:rPr>
      </w:pPr>
      <w:r w:rsidRPr="000601C8">
        <w:rPr>
          <w:rFonts w:ascii="Sylfaen" w:hAnsi="Sylfaen" w:cs="Sylfaen"/>
          <w:b/>
          <w:bCs/>
          <w:sz w:val="20"/>
          <w:szCs w:val="20"/>
          <w:lang w:val="ka-GE"/>
        </w:rPr>
        <w:t>ბ) თემატური ბლოკები და სასწავლო თემები:</w:t>
      </w:r>
    </w:p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5812"/>
        <w:gridCol w:w="10490"/>
      </w:tblGrid>
      <w:tr w:rsidR="00F963E2" w:rsidRPr="000601C8" w14:paraId="01C3DFF4" w14:textId="77777777" w:rsidTr="0000442F">
        <w:tc>
          <w:tcPr>
            <w:tcW w:w="5812" w:type="dxa"/>
            <w:shd w:val="clear" w:color="auto" w:fill="B4C6E7" w:themeFill="accent1" w:themeFillTint="66"/>
          </w:tcPr>
          <w:p w14:paraId="25E8DC10" w14:textId="77777777" w:rsidR="00F963E2" w:rsidRPr="000601C8" w:rsidRDefault="00F963E2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თემატური ბლოკი</w:t>
            </w:r>
          </w:p>
        </w:tc>
        <w:tc>
          <w:tcPr>
            <w:tcW w:w="10490" w:type="dxa"/>
            <w:shd w:val="clear" w:color="auto" w:fill="B4C6E7" w:themeFill="accent1" w:themeFillTint="66"/>
          </w:tcPr>
          <w:p w14:paraId="714F141F" w14:textId="77777777" w:rsidR="00F963E2" w:rsidRPr="000601C8" w:rsidRDefault="00F963E2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თემატური ბლოკის აღწერილობა / სავარაუდო თემები</w:t>
            </w:r>
          </w:p>
        </w:tc>
      </w:tr>
      <w:tr w:rsidR="00F963E2" w:rsidRPr="000601C8" w14:paraId="4B9F102D" w14:textId="77777777" w:rsidTr="0000442F">
        <w:tc>
          <w:tcPr>
            <w:tcW w:w="5812" w:type="dxa"/>
          </w:tcPr>
          <w:p w14:paraId="52733C53" w14:textId="77777777" w:rsidR="00F963E2" w:rsidRPr="000601C8" w:rsidRDefault="00F963E2" w:rsidP="0000442F">
            <w:pPr>
              <w:spacing w:after="160" w:line="276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ბავშვთა</w:t>
            </w:r>
            <w:r w:rsidRPr="000601C8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ფიტნესი</w:t>
            </w:r>
          </w:p>
        </w:tc>
        <w:tc>
          <w:tcPr>
            <w:tcW w:w="10490" w:type="dxa"/>
          </w:tcPr>
          <w:p w14:paraId="29DE2E32" w14:textId="66082FA9" w:rsidR="00F963E2" w:rsidRPr="000601C8" w:rsidRDefault="00F963E2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ტანვარჯიშის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ელემენტები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მძლეოსნობის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ელემენტები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აერობული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ვარჯიშები</w:t>
            </w:r>
            <w:r w:rsidR="007E13E8"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სხვა.</w:t>
            </w:r>
          </w:p>
        </w:tc>
      </w:tr>
      <w:tr w:rsidR="00F963E2" w:rsidRPr="000601C8" w14:paraId="09B15F81" w14:textId="77777777" w:rsidTr="0000442F">
        <w:tc>
          <w:tcPr>
            <w:tcW w:w="5812" w:type="dxa"/>
          </w:tcPr>
          <w:p w14:paraId="303C6A49" w14:textId="77777777" w:rsidR="00F963E2" w:rsidRPr="000601C8" w:rsidRDefault="00F963E2" w:rsidP="0000442F">
            <w:pPr>
              <w:spacing w:after="160" w:line="276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სახალისო</w:t>
            </w:r>
            <w:r w:rsidRPr="000601C8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მოძრავი</w:t>
            </w:r>
            <w:r w:rsidRPr="000601C8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თამაშები</w:t>
            </w:r>
          </w:p>
        </w:tc>
        <w:tc>
          <w:tcPr>
            <w:tcW w:w="10490" w:type="dxa"/>
          </w:tcPr>
          <w:p w14:paraId="18C6477E" w14:textId="4A5D0151" w:rsidR="00F963E2" w:rsidRPr="000601C8" w:rsidRDefault="00F963E2" w:rsidP="0000442F">
            <w:pPr>
              <w:spacing w:after="16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მარტივი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რთული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მოძრავი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თამაშები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სპორტის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სახეობების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ფეხბურთის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კალათბურთის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ფრენბურთის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ხელბურთის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თაგ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რაგბის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ელემენტები</w:t>
            </w:r>
            <w:r w:rsidR="00756E23" w:rsidRPr="00FC38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</w:t>
            </w:r>
            <w:r w:rsidR="007E13E8" w:rsidRPr="000601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სხვა</w:t>
            </w:r>
            <w:r w:rsidRPr="000601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</w:tbl>
    <w:p w14:paraId="2BEB4671" w14:textId="77777777" w:rsidR="00F963E2" w:rsidRPr="000601C8" w:rsidRDefault="00F963E2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A4BF8BC" w14:textId="77777777" w:rsidR="00D726E7" w:rsidRPr="000601C8" w:rsidRDefault="00D726E7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F6AC6A0" w14:textId="77777777" w:rsidR="00D726E7" w:rsidRDefault="00D726E7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3EDC353" w14:textId="77777777" w:rsidR="00756E23" w:rsidRDefault="00756E23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36AFC47" w14:textId="1EB166C8" w:rsidR="00756E23" w:rsidRDefault="00756E23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16C0C9DF" w14:textId="7D0D20DD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BB2A89B" w14:textId="0FFB38EC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3C37DE4" w14:textId="6DC16A98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0233019" w14:textId="50F8F1B1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95CFF7E" w14:textId="7FC29010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661DA96D" w14:textId="1AF99EEE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552CC40" w14:textId="0472B182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F107E40" w14:textId="76C835AA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9BFA17B" w14:textId="47A2ED16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06E3324" w14:textId="2EACD73A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7C99C2B" w14:textId="4C78FE21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8BA1007" w14:textId="7505C6CA" w:rsidR="002D7700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9A822F3" w14:textId="77777777" w:rsidR="002D7700" w:rsidRPr="000601C8" w:rsidRDefault="002D7700" w:rsidP="007E13E8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C8BEE8F" w14:textId="77777777" w:rsidR="002E5C10" w:rsidRPr="000601C8" w:rsidRDefault="002E5C10" w:rsidP="002E5C10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490463F" w14:textId="65FD2978" w:rsidR="002E5C10" w:rsidRPr="000601C8" w:rsidRDefault="004612D6" w:rsidP="00B40B42">
      <w:pPr>
        <w:spacing w:after="160" w:line="259" w:lineRule="auto"/>
        <w:rPr>
          <w:rFonts w:ascii="Sylfaen" w:eastAsia="Calibri" w:hAnsi="Sylfaen" w:cs="Calibri"/>
          <w:b/>
          <w:bCs/>
          <w:sz w:val="20"/>
          <w:szCs w:val="20"/>
          <w:lang w:val="ka-GE"/>
        </w:rPr>
      </w:pPr>
      <w:r>
        <w:rPr>
          <w:rFonts w:ascii="Sylfaen" w:eastAsia="Calibri" w:hAnsi="Sylfaen" w:cs="Calibri"/>
          <w:b/>
          <w:bCs/>
          <w:sz w:val="20"/>
          <w:szCs w:val="20"/>
          <w:lang w:val="ka-GE"/>
        </w:rPr>
        <w:br w:type="page"/>
      </w:r>
      <w:r w:rsidR="009A4078">
        <w:rPr>
          <w:rFonts w:ascii="Sylfaen" w:eastAsia="Calibri" w:hAnsi="Sylfaen" w:cs="Calibri"/>
          <w:b/>
          <w:bCs/>
          <w:sz w:val="20"/>
          <w:szCs w:val="20"/>
          <w:lang w:val="ka-GE"/>
        </w:rPr>
        <w:lastRenderedPageBreak/>
        <w:t>ა)</w:t>
      </w:r>
      <w:r w:rsidR="002E5C10" w:rsidRPr="000601C8">
        <w:rPr>
          <w:rFonts w:ascii="Sylfaen" w:eastAsia="Calibri" w:hAnsi="Sylfaen" w:cs="Calibri"/>
          <w:b/>
          <w:bCs/>
          <w:sz w:val="20"/>
          <w:szCs w:val="20"/>
          <w:lang w:val="ka-GE"/>
        </w:rPr>
        <w:t xml:space="preserve"> სწავლის შედეგები </w:t>
      </w:r>
      <w:r w:rsidR="009A4078">
        <w:rPr>
          <w:rFonts w:ascii="Sylfaen" w:eastAsia="Calibri" w:hAnsi="Sylfaen" w:cs="Calibri"/>
          <w:b/>
          <w:bCs/>
          <w:sz w:val="20"/>
          <w:szCs w:val="20"/>
          <w:lang w:val="ka-GE"/>
        </w:rPr>
        <w:t xml:space="preserve">- </w:t>
      </w:r>
      <w:r w:rsidR="002E5C10" w:rsidRPr="000601C8">
        <w:rPr>
          <w:rFonts w:ascii="Sylfaen" w:eastAsia="Calibri" w:hAnsi="Sylfaen" w:cs="Calibri"/>
          <w:b/>
          <w:bCs/>
          <w:sz w:val="20"/>
          <w:szCs w:val="20"/>
          <w:lang w:val="ka-GE"/>
        </w:rPr>
        <w:t>საბაზო საფეხურ</w:t>
      </w:r>
      <w:r w:rsidR="009A4078">
        <w:rPr>
          <w:rFonts w:ascii="Sylfaen" w:eastAsia="Calibri" w:hAnsi="Sylfaen" w:cs="Calibri"/>
          <w:b/>
          <w:bCs/>
          <w:sz w:val="20"/>
          <w:szCs w:val="20"/>
          <w:lang w:val="ka-GE"/>
        </w:rPr>
        <w:t>ი</w:t>
      </w:r>
    </w:p>
    <w:p w14:paraId="6DE3AB9C" w14:textId="0A48E6D2" w:rsidR="002E5C10" w:rsidRPr="000601C8" w:rsidRDefault="002E5C10" w:rsidP="002E5C10">
      <w:pPr>
        <w:spacing w:line="276" w:lineRule="auto"/>
        <w:ind w:left="-1134" w:right="-1210"/>
        <w:jc w:val="both"/>
        <w:rPr>
          <w:rFonts w:ascii="Sylfaen" w:eastAsia="Calibri" w:hAnsi="Sylfaen" w:cs="Calibri"/>
          <w:sz w:val="20"/>
          <w:szCs w:val="20"/>
        </w:rPr>
      </w:pPr>
      <w:r w:rsidRPr="000601C8">
        <w:rPr>
          <w:rFonts w:ascii="Sylfaen" w:eastAsia="Calibri" w:hAnsi="Sylfaen" w:cs="Calibri"/>
          <w:sz w:val="20"/>
          <w:szCs w:val="20"/>
          <w:lang w:val="ka-GE"/>
        </w:rPr>
        <w:t xml:space="preserve">საგნის სწავლა-სწავლების მიზნების  მისაღწევად სასწავლო პროცესში მოსწავლე ურთიერთდაკავშირებულად გაიაზრებს ფიზიკური </w:t>
      </w:r>
      <w:r w:rsidR="00756E23">
        <w:rPr>
          <w:rFonts w:ascii="Sylfaen" w:eastAsia="Calibri" w:hAnsi="Sylfaen" w:cs="Calibri"/>
          <w:sz w:val="20"/>
          <w:szCs w:val="20"/>
          <w:lang w:val="ka-GE"/>
        </w:rPr>
        <w:t>აღზრდ</w:t>
      </w:r>
      <w:r w:rsidR="00756E23" w:rsidRPr="00FC3840">
        <w:rPr>
          <w:rFonts w:ascii="Sylfaen" w:eastAsia="Calibri" w:hAnsi="Sylfaen" w:cs="Calibri"/>
          <w:sz w:val="20"/>
          <w:szCs w:val="20"/>
          <w:lang w:val="ka-GE"/>
        </w:rPr>
        <w:t>ისა</w:t>
      </w:r>
      <w:r w:rsidRPr="000601C8">
        <w:rPr>
          <w:rFonts w:ascii="Sylfaen" w:eastAsia="Calibri" w:hAnsi="Sylfaen" w:cs="Calibri"/>
          <w:sz w:val="20"/>
          <w:szCs w:val="20"/>
          <w:lang w:val="ka-GE"/>
        </w:rPr>
        <w:t xml:space="preserve"> და სპორტისათვის  საკვანძო </w:t>
      </w:r>
      <w:r w:rsidRPr="000601C8">
        <w:rPr>
          <w:rFonts w:ascii="Sylfaen" w:eastAsia="Calibri" w:hAnsi="Sylfaen" w:cs="Calibri"/>
          <w:b/>
          <w:sz w:val="20"/>
          <w:szCs w:val="20"/>
          <w:lang w:val="ka-GE"/>
        </w:rPr>
        <w:t>ცნებებს „ფიზიკური თვისებები“, „თვითრეგულაცია“, „ჯანსაღი ცხოვრების წესი“</w:t>
      </w:r>
      <w:r w:rsidRPr="000601C8">
        <w:rPr>
          <w:rFonts w:ascii="Sylfaen" w:eastAsia="Calibri" w:hAnsi="Sylfaen" w:cs="Calibri"/>
          <w:sz w:val="20"/>
          <w:szCs w:val="20"/>
          <w:lang w:val="ka-GE"/>
        </w:rPr>
        <w:t xml:space="preserve"> -  მათი გააზრების საფუძველზე მოსწავლეს შეუძლია</w:t>
      </w:r>
      <w:r w:rsidRPr="000601C8">
        <w:rPr>
          <w:rFonts w:ascii="Sylfaen" w:eastAsia="Calibri" w:hAnsi="Sylfaen" w:cs="Calibri"/>
          <w:sz w:val="20"/>
          <w:szCs w:val="20"/>
        </w:rPr>
        <w:t>:</w:t>
      </w:r>
    </w:p>
    <w:p w14:paraId="523B7FE0" w14:textId="77777777" w:rsidR="002E5C10" w:rsidRPr="000601C8" w:rsidRDefault="002E5C10" w:rsidP="002E5C10">
      <w:pPr>
        <w:spacing w:line="276" w:lineRule="auto"/>
        <w:ind w:left="-1134" w:right="-1210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3998"/>
        <w:gridCol w:w="5528"/>
        <w:gridCol w:w="6776"/>
      </w:tblGrid>
      <w:tr w:rsidR="002E5C10" w:rsidRPr="000601C8" w14:paraId="22A724C7" w14:textId="77777777" w:rsidTr="009A4078">
        <w:tc>
          <w:tcPr>
            <w:tcW w:w="3998" w:type="dxa"/>
            <w:shd w:val="clear" w:color="auto" w:fill="B4C6E7" w:themeFill="accent1" w:themeFillTint="66"/>
          </w:tcPr>
          <w:p w14:paraId="4FA5861F" w14:textId="70C71AB6" w:rsidR="002E5C10" w:rsidRPr="000601C8" w:rsidRDefault="002E5C10" w:rsidP="0000442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შედეგი </w:t>
            </w:r>
          </w:p>
        </w:tc>
        <w:tc>
          <w:tcPr>
            <w:tcW w:w="5528" w:type="dxa"/>
            <w:shd w:val="clear" w:color="auto" w:fill="B4C6E7" w:themeFill="accent1" w:themeFillTint="66"/>
          </w:tcPr>
          <w:p w14:paraId="117C2065" w14:textId="77777777" w:rsidR="002E5C10" w:rsidRDefault="002E5C10" w:rsidP="000044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− მოსწავლემ უნდა შეძლოს:</w:t>
            </w:r>
          </w:p>
          <w:p w14:paraId="1C17339F" w14:textId="4F9B3CE6" w:rsidR="009A4078" w:rsidRPr="000601C8" w:rsidRDefault="009A4078" w:rsidP="000044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76" w:type="dxa"/>
            <w:shd w:val="clear" w:color="auto" w:fill="B4C6E7" w:themeFill="accent1" w:themeFillTint="66"/>
          </w:tcPr>
          <w:p w14:paraId="412424DE" w14:textId="77777777" w:rsidR="002E5C10" w:rsidRPr="000601C8" w:rsidRDefault="002E5C10" w:rsidP="000044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 − მოსწავლემ უნდა გაითავისოს რომ:</w:t>
            </w:r>
          </w:p>
        </w:tc>
      </w:tr>
      <w:tr w:rsidR="002E5C10" w:rsidRPr="000601C8" w14:paraId="36750408" w14:textId="77777777" w:rsidTr="009A4078">
        <w:trPr>
          <w:trHeight w:val="1070"/>
        </w:trPr>
        <w:tc>
          <w:tcPr>
            <w:tcW w:w="3998" w:type="dxa"/>
            <w:shd w:val="clear" w:color="auto" w:fill="FFFFFF" w:themeFill="background1"/>
          </w:tcPr>
          <w:p w14:paraId="013AAEC1" w14:textId="350C9075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eastAsia="Symbol" w:hAnsi="Sylfaen" w:cs="Symbol"/>
                <w:sz w:val="20"/>
                <w:szCs w:val="20"/>
              </w:rPr>
              <w:t>(1)</w:t>
            </w:r>
            <w:r w:rsidRPr="000601C8">
              <w:rPr>
                <w:rFonts w:ascii="Sylfaen" w:eastAsia="Symbol" w:hAnsi="Sylfaen" w:cs="Symbol"/>
                <w:sz w:val="20"/>
                <w:szCs w:val="20"/>
                <w:lang w:val="ka-GE"/>
              </w:rPr>
              <w:t xml:space="preserve"> </w:t>
            </w:r>
            <w:r w:rsidRPr="000601C8">
              <w:rPr>
                <w:rFonts w:ascii="Sylfaen" w:hAnsi="Sylfaen"/>
                <w:sz w:val="20"/>
                <w:szCs w:val="20"/>
              </w:rPr>
              <w:t xml:space="preserve">ფიზიკური თვისებების </w:t>
            </w:r>
            <w:r w:rsidRPr="000601C8">
              <w:rPr>
                <w:rFonts w:ascii="Sylfaen" w:hAnsi="Sylfaen"/>
                <w:b/>
                <w:bCs/>
                <w:sz w:val="20"/>
                <w:szCs w:val="20"/>
              </w:rPr>
              <w:t>განვითარების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მნიშვნელობის </w:t>
            </w:r>
            <w:r w:rsidRPr="000601C8">
              <w:rPr>
                <w:rFonts w:ascii="Sylfaen" w:hAnsi="Sylfaen"/>
                <w:b/>
                <w:sz w:val="20"/>
                <w:szCs w:val="20"/>
              </w:rPr>
              <w:t>გააზრება</w:t>
            </w:r>
            <w:r w:rsidRPr="000601C8">
              <w:rPr>
                <w:rFonts w:ascii="Sylfaen" w:hAnsi="Sylfaen"/>
                <w:bCs/>
                <w:sz w:val="20"/>
                <w:szCs w:val="20"/>
              </w:rPr>
              <w:t xml:space="preserve"> სოციალიზაციისა და ჯანმრთელობის </w:t>
            </w:r>
            <w:r w:rsidRPr="000601C8">
              <w:rPr>
                <w:rFonts w:ascii="Sylfaen" w:hAnsi="Sylfaen"/>
                <w:bCs/>
                <w:sz w:val="20"/>
                <w:szCs w:val="20"/>
                <w:lang w:val="ka-GE"/>
              </w:rPr>
              <w:t>ხელშეწყობისათვის.</w:t>
            </w:r>
          </w:p>
          <w:p w14:paraId="434EC807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  <w:p w14:paraId="405C8AF0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  <w:p w14:paraId="394AE8B0" w14:textId="508CDD4D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  <w:p w14:paraId="09CD7711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  <w:p w14:paraId="2A5D7376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</w:tcPr>
          <w:p w14:paraId="31B2B67E" w14:textId="77777777" w:rsidR="00E23EED" w:rsidRPr="00E23EED" w:rsidRDefault="00E23EED" w:rsidP="00E23EED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570A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ფიზიკური თვისებების განვითარებაზე მუშაობის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 xml:space="preserve">პროცესის აღწერა; </w:t>
            </w:r>
          </w:p>
          <w:p w14:paraId="3EE843D5" w14:textId="6DC2210A" w:rsidR="00571029" w:rsidRPr="00E23EED" w:rsidRDefault="00571029" w:rsidP="00E23EED">
            <w:pPr>
              <w:pStyle w:val="CommentText"/>
              <w:numPr>
                <w:ilvl w:val="0"/>
                <w:numId w:val="32"/>
              </w:num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hAnsi="Sylfaen"/>
                <w:lang w:val="ka-GE"/>
              </w:rPr>
              <w:t>საკუთარი ფიზიკური მონაცემების გაუმჯობესების მიზეზების ახსნა და წარმოჩენა:</w:t>
            </w:r>
          </w:p>
          <w:p w14:paraId="07033810" w14:textId="6E1990BB" w:rsidR="00571029" w:rsidRPr="00E23EED" w:rsidRDefault="002E5C10" w:rsidP="00862054">
            <w:pPr>
              <w:pStyle w:val="CommentText"/>
              <w:numPr>
                <w:ilvl w:val="0"/>
                <w:numId w:val="36"/>
              </w:numPr>
              <w:spacing w:line="276" w:lineRule="auto"/>
              <w:ind w:left="717" w:hanging="284"/>
              <w:jc w:val="both"/>
              <w:rPr>
                <w:rFonts w:ascii="Sylfaen" w:hAnsi="Sylfaen"/>
                <w:lang w:val="ka-GE"/>
              </w:rPr>
            </w:pPr>
            <w:r w:rsidRPr="00E23EED">
              <w:rPr>
                <w:rFonts w:ascii="Sylfaen" w:eastAsia="Merriweather" w:hAnsi="Sylfaen" w:cs="Merriweather"/>
                <w:lang w:val="ka-GE"/>
              </w:rPr>
              <w:t>სისწრაფ</w:t>
            </w:r>
            <w:r w:rsidR="00571029" w:rsidRPr="00E23EED">
              <w:rPr>
                <w:rFonts w:ascii="Sylfaen" w:eastAsia="Merriweather" w:hAnsi="Sylfaen" w:cs="Merriweather"/>
                <w:lang w:val="ka-GE"/>
              </w:rPr>
              <w:t>ის</w:t>
            </w:r>
            <w:r w:rsidRPr="00E23EED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EC238A" w:rsidRPr="00E23EED">
              <w:rPr>
                <w:rFonts w:ascii="Sylfaen" w:eastAsia="Merriweather" w:hAnsi="Sylfaen" w:cs="Merriweather"/>
                <w:lang w:val="ka-GE"/>
              </w:rPr>
              <w:t xml:space="preserve">განვითარება </w:t>
            </w:r>
            <w:r w:rsidRPr="00E23EED">
              <w:rPr>
                <w:rFonts w:ascii="Sylfaen" w:eastAsia="Merriweather" w:hAnsi="Sylfaen" w:cs="Merriweather"/>
                <w:i/>
                <w:iCs/>
                <w:lang w:val="ka-GE"/>
              </w:rPr>
              <w:t>(</w:t>
            </w:r>
            <w:r w:rsidR="00EA707D" w:rsidRPr="00E23EED">
              <w:rPr>
                <w:rFonts w:ascii="Sylfaen" w:eastAsia="Merriweather" w:hAnsi="Sylfaen" w:cs="Merriweather"/>
                <w:i/>
                <w:iCs/>
                <w:lang w:val="ka-GE"/>
              </w:rPr>
              <w:t xml:space="preserve">მაგალითად, </w:t>
            </w:r>
            <w:r w:rsidRPr="00E23EED">
              <w:rPr>
                <w:rFonts w:ascii="Sylfaen" w:eastAsia="Merriweather" w:hAnsi="Sylfaen" w:cs="Merriweather"/>
                <w:i/>
                <w:iCs/>
                <w:lang w:val="ka-GE"/>
              </w:rPr>
              <w:t>რბენა 30 მეტრზე; რბენა 60</w:t>
            </w:r>
            <w:r w:rsidR="00571029" w:rsidRPr="00E23EED">
              <w:rPr>
                <w:rFonts w:ascii="Sylfaen" w:eastAsia="Merriweather" w:hAnsi="Sylfaen" w:cs="Merriweather"/>
                <w:i/>
                <w:iCs/>
                <w:lang w:val="ka-GE"/>
              </w:rPr>
              <w:t xml:space="preserve"> </w:t>
            </w:r>
            <w:r w:rsidRPr="00E23EED">
              <w:rPr>
                <w:rFonts w:ascii="Sylfaen" w:eastAsia="Merriweather" w:hAnsi="Sylfaen" w:cs="Merriweather"/>
                <w:i/>
                <w:iCs/>
                <w:lang w:val="ka-GE"/>
              </w:rPr>
              <w:t>მეტრზე; მაქოსებური რბენა);</w:t>
            </w:r>
          </w:p>
          <w:p w14:paraId="5F3AA4EE" w14:textId="6B3778D0" w:rsidR="00D830DB" w:rsidRPr="00E23EED" w:rsidRDefault="002E5C10" w:rsidP="00862054">
            <w:pPr>
              <w:pStyle w:val="ListParagraph"/>
              <w:numPr>
                <w:ilvl w:val="0"/>
                <w:numId w:val="36"/>
              </w:numPr>
              <w:tabs>
                <w:tab w:val="left" w:pos="9990"/>
              </w:tabs>
              <w:spacing w:line="276" w:lineRule="auto"/>
              <w:ind w:left="717" w:hanging="28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გამძლეობ</w:t>
            </w:r>
            <w:r w:rsidR="00571029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ის</w:t>
            </w: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EC238A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განვითარება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(</w:t>
            </w:r>
            <w:r w:rsidR="00EA707D"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რბენები 200 მეტრზე; რბენები წინაღობების გადალახვით; ლახტით ხტომა);</w:t>
            </w:r>
          </w:p>
          <w:p w14:paraId="270DDE9E" w14:textId="2FBE5E83" w:rsidR="002E5C10" w:rsidRPr="00E23EED" w:rsidRDefault="002E5C10" w:rsidP="00862054">
            <w:pPr>
              <w:pStyle w:val="ListParagraph"/>
              <w:numPr>
                <w:ilvl w:val="0"/>
                <w:numId w:val="36"/>
              </w:numPr>
              <w:tabs>
                <w:tab w:val="left" w:pos="9990"/>
              </w:tabs>
              <w:spacing w:line="276" w:lineRule="auto"/>
              <w:ind w:left="717" w:hanging="28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ძალ</w:t>
            </w:r>
            <w:r w:rsidR="00D830DB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ის</w:t>
            </w:r>
            <w:r w:rsidR="00EC238A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განვითარება</w:t>
            </w:r>
            <w:r w:rsidR="00D830DB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(</w:t>
            </w:r>
            <w:r w:rsidR="00EA707D"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</w:rPr>
              <w:t>მუცლის პრეს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ი;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</w:rPr>
              <w:t xml:space="preserve"> ბუქნები,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</w:rPr>
              <w:t>ხელებზე აზიდვ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ა);</w:t>
            </w:r>
          </w:p>
          <w:p w14:paraId="5A220E97" w14:textId="65FA69C4" w:rsidR="002E5C10" w:rsidRPr="00E23EED" w:rsidRDefault="002E5C10" w:rsidP="00862054">
            <w:pPr>
              <w:pStyle w:val="ListParagraph"/>
              <w:numPr>
                <w:ilvl w:val="0"/>
                <w:numId w:val="36"/>
              </w:numPr>
              <w:tabs>
                <w:tab w:val="left" w:pos="9990"/>
              </w:tabs>
              <w:spacing w:after="160" w:line="276" w:lineRule="auto"/>
              <w:ind w:left="717" w:hanging="28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მოქნილობ</w:t>
            </w:r>
            <w:r w:rsidR="00D830DB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ის</w:t>
            </w: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05570A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განვითარება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(</w:t>
            </w:r>
            <w:r w:rsidR="00EA707D"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ხიდზე ასვლა; წინზნექი; შვედურ კედელზე უკუზნექი)</w:t>
            </w:r>
            <w:r w:rsidR="00EA707D"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;</w:t>
            </w:r>
          </w:p>
          <w:p w14:paraId="74252D5E" w14:textId="300B3A90" w:rsidR="002E5C10" w:rsidRPr="00E23EED" w:rsidRDefault="002E5C10" w:rsidP="00862054">
            <w:pPr>
              <w:pStyle w:val="ListParagraph"/>
              <w:numPr>
                <w:ilvl w:val="0"/>
                <w:numId w:val="36"/>
              </w:numPr>
              <w:tabs>
                <w:tab w:val="left" w:pos="9990"/>
              </w:tabs>
              <w:spacing w:line="276" w:lineRule="auto"/>
              <w:ind w:left="717" w:hanging="284"/>
              <w:jc w:val="both"/>
              <w:rPr>
                <w:rFonts w:ascii="Sylfaen" w:hAnsi="Sylfaen"/>
                <w:sz w:val="20"/>
                <w:szCs w:val="20"/>
              </w:rPr>
            </w:pP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სიმარჯვ</w:t>
            </w:r>
            <w:r w:rsidR="00D830DB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ის</w:t>
            </w:r>
            <w:r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05570A" w:rsidRPr="00E23EED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განვითარება </w:t>
            </w:r>
            <w:r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>(</w:t>
            </w:r>
            <w:r w:rsidR="00E23EED" w:rsidRPr="00E23EED">
              <w:rPr>
                <w:rFonts w:ascii="Sylfaen" w:eastAsia="Merriweather" w:hAnsi="Sylfaen" w:cs="Merriweather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</w:rPr>
              <w:t>ლახტით ხტომა სხვა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დასხვა ხერხით; დრიბლინგები ბურთით;  ერთი სახის მოძრაობის სწრაფად შეცვლა სხვა  მოძრაობით</w:t>
            </w:r>
            <w:r w:rsidRPr="00E23EED">
              <w:rPr>
                <w:rFonts w:ascii="Sylfaen" w:hAnsi="Sylfaen"/>
                <w:i/>
                <w:iCs/>
                <w:sz w:val="20"/>
                <w:szCs w:val="20"/>
              </w:rPr>
              <w:t>)</w:t>
            </w:r>
            <w:r w:rsidR="00D830DB" w:rsidRPr="00E23EED">
              <w:rPr>
                <w:rFonts w:ascii="Sylfaen" w:hAnsi="Sylfaen"/>
                <w:i/>
                <w:iCs/>
                <w:sz w:val="20"/>
                <w:szCs w:val="20"/>
              </w:rPr>
              <w:t>;</w:t>
            </w:r>
          </w:p>
          <w:p w14:paraId="77D52F52" w14:textId="77777777" w:rsidR="00E23EED" w:rsidRPr="00E23EED" w:rsidRDefault="00E23EED" w:rsidP="00E23EED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ფიზიკური თვისებების განსავითარებელი სხვადასხვა ვარჯიშის ეფექტის ერთმანეთთან შედარება;</w:t>
            </w:r>
          </w:p>
          <w:p w14:paraId="30753DB5" w14:textId="03D4BCFB" w:rsidR="00E23EED" w:rsidRPr="00E23EED" w:rsidRDefault="00E23EED" w:rsidP="00E23EED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საკუთარი მოსაზრებების დასაბუთება ფიზიკური შესაძლებლობების განვითარებასთან დაკავშირებით;</w:t>
            </w:r>
          </w:p>
          <w:p w14:paraId="47092888" w14:textId="77777777" w:rsidR="009A4078" w:rsidRDefault="00957562" w:rsidP="00E23EED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მოსაზრებების გამოთქმა</w:t>
            </w:r>
            <w:r w:rsidR="0005570A" w:rsidRPr="00E23EED">
              <w:rPr>
                <w:rFonts w:ascii="Sylfaen" w:hAnsi="Sylfaen"/>
                <w:sz w:val="20"/>
                <w:szCs w:val="20"/>
                <w:lang w:val="ka-GE"/>
              </w:rPr>
              <w:t xml:space="preserve"> - როგორ შეიძლება შეუწყოს</w:t>
            </w:r>
            <w:r w:rsidR="0005570A" w:rsidRPr="0005570A">
              <w:rPr>
                <w:rFonts w:ascii="Sylfaen" w:hAnsi="Sylfaen"/>
                <w:sz w:val="20"/>
                <w:szCs w:val="20"/>
                <w:lang w:val="ka-GE"/>
              </w:rPr>
              <w:t xml:space="preserve"> ხელი ამა თუ იმ აქტივობამ/ვარჯიშმა ფიზიკური თვისებების გაუმჯობესებას</w:t>
            </w:r>
            <w:r w:rsidR="00E23EE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6594A89B" w14:textId="77777777" w:rsidR="004612D6" w:rsidRDefault="004612D6" w:rsidP="004612D6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96A3B9" w14:textId="3C6E1126" w:rsidR="004612D6" w:rsidRPr="004612D6" w:rsidRDefault="004612D6" w:rsidP="004612D6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776" w:type="dxa"/>
          </w:tcPr>
          <w:p w14:paraId="05D3AB92" w14:textId="3056FCB3" w:rsidR="009C5910" w:rsidRPr="000601C8" w:rsidRDefault="009C5910" w:rsidP="009C5910">
            <w:pPr>
              <w:spacing w:line="276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612D6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4612D6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"ფიზიკური </w:t>
            </w:r>
            <w:r w:rsidRPr="004612D6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  <w:lang w:val="ka-GE"/>
              </w:rPr>
              <w:t>თვისებები“</w:t>
            </w:r>
            <w:r w:rsidRPr="001A3103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-</w:t>
            </w:r>
            <w:r w:rsidRPr="001A3103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1A3103">
              <w:rPr>
                <w:rFonts w:ascii="Sylfaen" w:eastAsia="Merriweather" w:hAnsi="Sylfaen" w:cs="Merriweather"/>
                <w:sz w:val="20"/>
                <w:szCs w:val="20"/>
              </w:rPr>
              <w:t>ფიზიკური თვისებების</w:t>
            </w:r>
            <w:r w:rsidRPr="001A3103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(ძალა, სისწრაფე, გამძლეობა, მოქნილობა, სიმარჯვე)</w:t>
            </w:r>
            <w:r w:rsidRPr="001A3103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განვითარება</w:t>
            </w:r>
            <w:r w:rsidRPr="001A3103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1A3103">
              <w:rPr>
                <w:rFonts w:ascii="Sylfaen" w:hAnsi="Sylfaen"/>
                <w:sz w:val="20"/>
                <w:szCs w:val="20"/>
              </w:rPr>
              <w:t>საფუძველია: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 ა) ჯანმრთელობის</w:t>
            </w:r>
            <w:r w:rsidR="00756E23" w:rsidRPr="00FC384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>თვის; ბ) მოტორული უნარების განვითარებისათვის; გ) საკუთარი ფიზიკური მიღწევების დონის გაუმჯობესებისათვის.</w:t>
            </w:r>
          </w:p>
          <w:p w14:paraId="4CC76369" w14:textId="77777777" w:rsidR="00922965" w:rsidRPr="000601C8" w:rsidRDefault="00922965" w:rsidP="0000442F">
            <w:pPr>
              <w:spacing w:line="276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yellow"/>
              </w:rPr>
            </w:pPr>
          </w:p>
          <w:p w14:paraId="794DBDBD" w14:textId="0A4127CD" w:rsidR="0002101A" w:rsidRPr="000601C8" w:rsidRDefault="0002101A" w:rsidP="0000442F">
            <w:pPr>
              <w:pStyle w:val="TableParagraph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ზემოთქმულის გათავისება საფუძველს ქმნის სხვა საგნობრივი ჯგუფის საგნების შინაარსების გასააზრებლად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ბიოლოგია</w:t>
            </w:r>
            <w:r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სამიზნე ცნებ</w:t>
            </w:r>
            <w:r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ა</w:t>
            </w:r>
            <w:r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: სასიცოცხლო თვისებები</w:t>
            </w:r>
            <w:r w:rsidR="00756E23" w:rsidRPr="00FC3840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;</w:t>
            </w:r>
            <w:r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ფიზიკა</w:t>
            </w:r>
            <w:r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სამიზნე ცნებები: ძალა, ენერგია)</w:t>
            </w:r>
            <w:r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2E5C10" w:rsidRPr="000601C8" w14:paraId="6932BDA1" w14:textId="77777777" w:rsidTr="009A4078">
        <w:trPr>
          <w:trHeight w:val="530"/>
        </w:trPr>
        <w:tc>
          <w:tcPr>
            <w:tcW w:w="3998" w:type="dxa"/>
          </w:tcPr>
          <w:p w14:paraId="75DD937D" w14:textId="7760A00B" w:rsidR="002E5C10" w:rsidRPr="001A3103" w:rsidRDefault="002E5C10" w:rsidP="002E5C10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shd w:val="clear" w:color="auto" w:fill="FFFFFF"/>
              </w:rPr>
              <w:t>(2)</w:t>
            </w:r>
            <w:r w:rsidR="001A310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="001A3103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ორგანიზებულობისა და თვითკონტოლის </w:t>
            </w:r>
            <w:r w:rsidR="001A3103" w:rsidRPr="001A310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განვითარება</w:t>
            </w:r>
            <w:r w:rsidR="001A3103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 პერსონალურ ქცევასა და სოციალურ ურთიერთობებზე პასუხისმგებლობის </w:t>
            </w:r>
            <w:r w:rsidR="001A3103" w:rsidRPr="001A310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ჩამოსაყალიბებლად.</w:t>
            </w:r>
          </w:p>
          <w:p w14:paraId="422870DC" w14:textId="77777777" w:rsidR="002E5C10" w:rsidRPr="000601C8" w:rsidRDefault="002E5C10" w:rsidP="002E5C10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</w:tcPr>
          <w:p w14:paraId="31C1D144" w14:textId="77777777" w:rsidR="004612D6" w:rsidRPr="007741B9" w:rsidRDefault="004612D6" w:rsidP="004612D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92" w:hanging="292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7741B9">
              <w:rPr>
                <w:rFonts w:ascii="Sylfaen" w:eastAsia="Sylfaen" w:hAnsi="Sylfaen" w:cs="Sylfaen"/>
                <w:sz w:val="20"/>
                <w:szCs w:val="20"/>
              </w:rPr>
              <w:t>ინდივიდუალური უსაფრთხოების, სპორტულ დარბაზში, მოედანზე უსაფრთხოების ზომები</w:t>
            </w:r>
            <w:r w:rsidRP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და ძირითადი წესების </w:t>
            </w:r>
            <w:r w:rsidRPr="007741B9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დაცვა; </w:t>
            </w:r>
          </w:p>
          <w:p w14:paraId="7385F84A" w14:textId="77777777" w:rsidR="004612D6" w:rsidRPr="007741B9" w:rsidRDefault="004612D6" w:rsidP="004612D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92" w:hanging="292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>ამაშის დროს წყვილებ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ში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და ჯგუფი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>/გუნდი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 წევრებთან </w:t>
            </w:r>
            <w:r w:rsidRPr="007741B9">
              <w:rPr>
                <w:rFonts w:ascii="Sylfaen" w:eastAsia="Sylfaen" w:hAnsi="Sylfaen" w:cs="Sylfaen"/>
                <w:sz w:val="20"/>
                <w:szCs w:val="20"/>
              </w:rPr>
              <w:t xml:space="preserve"> კომუნიკაცი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ა; </w:t>
            </w:r>
          </w:p>
          <w:p w14:paraId="75931FDF" w14:textId="77777777" w:rsidR="004612D6" w:rsidRPr="009C2EDC" w:rsidRDefault="004612D6" w:rsidP="004612D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92" w:hanging="292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თამაშის დროს ემოციების მართვა და დისციპლინის დაცვა (მაგალითად, მოგებასა და წაგებაზე </w:t>
            </w:r>
            <w:r w:rsidRPr="00E23EED">
              <w:rPr>
                <w:rFonts w:ascii="Sylfaen" w:eastAsia="Sylfaen" w:hAnsi="Sylfaen" w:cs="Sylfaen"/>
                <w:sz w:val="20"/>
                <w:szCs w:val="20"/>
              </w:rPr>
              <w:t>ადეკვატური რეაგირებ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ა;</w:t>
            </w:r>
          </w:p>
          <w:p w14:paraId="283AAAEB" w14:textId="77777777" w:rsidR="004612D6" w:rsidRPr="009C2EDC" w:rsidRDefault="004612D6" w:rsidP="004612D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92" w:hanging="292"/>
              <w:jc w:val="both"/>
              <w:rPr>
                <w:rFonts w:ascii="Sylfaen" w:eastAsia="Sylfaen" w:hAnsi="Sylfaen" w:cs="Sylfaen"/>
                <w:sz w:val="20"/>
                <w:szCs w:val="20"/>
              </w:rPr>
            </w:pPr>
            <w:r w:rsidRPr="009C2EDC">
              <w:rPr>
                <w:rFonts w:ascii="Sylfaen" w:eastAsia="Sylfaen" w:hAnsi="Sylfaen" w:cs="Sylfaen"/>
                <w:sz w:val="20"/>
                <w:szCs w:val="20"/>
              </w:rPr>
              <w:t>ჯგუფის/გუნდის წევრებთან, სსსმ, შშმ პირებთან და საპირისპირო სქესის წარმომადგენლებ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ისადმი პატივისცემის გამოვლენა;</w:t>
            </w:r>
          </w:p>
          <w:p w14:paraId="6C9D9767" w14:textId="6DBBCB6A" w:rsidR="002E5C10" w:rsidRPr="000601C8" w:rsidRDefault="004612D6" w:rsidP="004612D6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200" w:line="276" w:lineRule="auto"/>
              <w:ind w:left="292" w:hanging="292"/>
              <w:jc w:val="both"/>
              <w:textAlignment w:val="baseline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9C2EDC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მოსაზრების გამოთქმა - რა ვითარებაში შეიძლება გამოადგეს ადამიანს პირველადი დახმარების წესების ცოდნა.</w:t>
            </w:r>
          </w:p>
        </w:tc>
        <w:tc>
          <w:tcPr>
            <w:tcW w:w="6776" w:type="dxa"/>
          </w:tcPr>
          <w:p w14:paraId="7557B105" w14:textId="0675315A" w:rsidR="002E5C10" w:rsidRPr="0002101A" w:rsidRDefault="009C5910" w:rsidP="00E23EED">
            <w:pPr>
              <w:pStyle w:val="TableParagraph"/>
              <w:spacing w:line="276" w:lineRule="auto"/>
              <w:ind w:left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4612D6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t>სამიზნე ცნება</w:t>
            </w:r>
            <w:r w:rsidRPr="004612D6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"</w:t>
            </w:r>
            <w:r w:rsidRPr="004612D6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თვითრეგულაცია</w:t>
            </w:r>
            <w:r w:rsidRPr="004612D6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>"</w:t>
            </w:r>
            <w:r w:rsidRPr="001A3103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- </w:t>
            </w:r>
            <w:r w:rsidRPr="001A3103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თვითრეგულაციის (ემოციურ-ნებელობით</w:t>
            </w:r>
            <w:r w:rsidR="00D60E05" w:rsidRPr="00FC3840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ი</w:t>
            </w:r>
            <w:r w:rsidRPr="001A3103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რეგულაცია, </w:t>
            </w:r>
            <w:r w:rsidRPr="001A3103">
              <w:rPr>
                <w:rFonts w:ascii="Sylfaen" w:hAnsi="Sylfaen"/>
                <w:sz w:val="20"/>
                <w:szCs w:val="20"/>
              </w:rPr>
              <w:t>ორგანიზებულობა, თვითკონტროლ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ი) </w:t>
            </w:r>
            <w:r w:rsidRPr="001A3103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განვითარება</w:t>
            </w:r>
            <w:r w:rsidRPr="001A3103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1A3103">
              <w:rPr>
                <w:rFonts w:ascii="Sylfaen" w:hAnsi="Sylfaen"/>
                <w:sz w:val="20"/>
                <w:szCs w:val="20"/>
              </w:rPr>
              <w:t>საფუძველია: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ა) ფიზიკურ აქტივობებში </w:t>
            </w:r>
            <w:r w:rsidRPr="001A3103">
              <w:rPr>
                <w:rFonts w:ascii="Sylfaen" w:eastAsia="Sylfaen" w:hAnsi="Sylfaen" w:cs="Sylfaen"/>
                <w:sz w:val="20"/>
                <w:szCs w:val="20"/>
              </w:rPr>
              <w:t>მონაწილეობით</w:t>
            </w:r>
            <w:r w:rsidRPr="001A310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</w:t>
            </w:r>
            <w:r w:rsidRPr="001A3103">
              <w:rPr>
                <w:rFonts w:ascii="Sylfaen" w:eastAsia="Sylfaen" w:hAnsi="Sylfaen" w:cs="Sylfaen"/>
                <w:sz w:val="20"/>
                <w:szCs w:val="20"/>
              </w:rPr>
              <w:t xml:space="preserve"> კულტური</w:t>
            </w:r>
            <w:r w:rsidRPr="001A310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 w:rsidR="005B5EF3" w:rsidRPr="001A310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1A310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თვის; ბ) </w:t>
            </w:r>
            <w:r w:rsidRPr="001A310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კულტურული</w:t>
            </w:r>
            <w:r w:rsidRPr="001A3103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 xml:space="preserve"> და </w:t>
            </w:r>
            <w:r w:rsidRPr="001A310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ინდივიდუალური</w:t>
            </w:r>
            <w:r w:rsidRPr="001A3103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1A310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მრავალფეროვნების</w:t>
            </w:r>
            <w:r w:rsidRPr="001A3103">
              <w:rPr>
                <w:rFonts w:ascii="Sylfaen" w:hAnsi="Sylfaen" w:cs="Arial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1A310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მიმართ (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>სსსმ, შშმ პირების, საპირისპირო სქესის, სხვადასხვა ასაკის, ეროვნების, რელიგიის წარმომადგენლები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2E5C10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ტოლერანტული დამოკიდებულების 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>გამოვლენის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>თვის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2E5C10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2E5C10" w:rsidRPr="001A3103">
              <w:rPr>
                <w:rFonts w:ascii="Sylfaen" w:hAnsi="Sylfaen"/>
                <w:sz w:val="20"/>
                <w:szCs w:val="20"/>
              </w:rPr>
              <w:t xml:space="preserve">ასოციალური ქცევისგან თავის </w:t>
            </w:r>
            <w:r w:rsidR="005B5EF3" w:rsidRPr="001A3103">
              <w:rPr>
                <w:rFonts w:ascii="Sylfaen" w:hAnsi="Sylfaen"/>
                <w:sz w:val="20"/>
                <w:szCs w:val="20"/>
              </w:rPr>
              <w:t>არიდებ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>ისათვის;</w:t>
            </w:r>
            <w:r w:rsidR="002E5C10" w:rsidRPr="001A310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2E5C10" w:rsidRPr="001A3103">
              <w:rPr>
                <w:rFonts w:ascii="Sylfaen" w:hAnsi="Sylfaen"/>
                <w:sz w:val="20"/>
                <w:szCs w:val="20"/>
              </w:rPr>
              <w:t xml:space="preserve">უსაფრთხოების ზომებისა და შესაბამისი წესების </w:t>
            </w:r>
            <w:r w:rsidR="005B5EF3" w:rsidRPr="001A3103">
              <w:rPr>
                <w:rFonts w:ascii="Sylfaen" w:hAnsi="Sylfaen"/>
                <w:sz w:val="20"/>
                <w:szCs w:val="20"/>
              </w:rPr>
              <w:t>დაცვ</w:t>
            </w:r>
            <w:r w:rsidR="005B5EF3" w:rsidRPr="001A3103">
              <w:rPr>
                <w:rFonts w:ascii="Sylfaen" w:hAnsi="Sylfaen"/>
                <w:sz w:val="20"/>
                <w:szCs w:val="20"/>
                <w:lang w:val="ka-GE"/>
              </w:rPr>
              <w:t>ისათვის</w:t>
            </w:r>
            <w:r w:rsidR="002E5C10" w:rsidRPr="001A3103">
              <w:rPr>
                <w:rFonts w:ascii="Sylfaen" w:hAnsi="Sylfaen"/>
                <w:sz w:val="20"/>
                <w:szCs w:val="20"/>
              </w:rPr>
              <w:t>.</w:t>
            </w:r>
          </w:p>
          <w:p w14:paraId="4B2954D8" w14:textId="77777777" w:rsidR="0002101A" w:rsidRDefault="0002101A" w:rsidP="00E23EED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</w:p>
          <w:p w14:paraId="402F1483" w14:textId="4C16A37D" w:rsidR="001A3103" w:rsidRPr="0002101A" w:rsidRDefault="001A3103" w:rsidP="00E23EED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ზემოთქმულის გათავისება საფუძველს ქმნის სხვა საგნობრივი ჯგუფის საგნების შინაარსების გასააზრებლად </w:t>
            </w:r>
            <w:r w:rsidR="0002101A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02101A" w:rsidRPr="000601C8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მოქალაქეობა</w:t>
            </w:r>
            <w:r w:rsidR="0002101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02101A" w:rsidRPr="000601C8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სამიზნე ცნებები: საზოგადოება, მონაწილეობა)</w:t>
            </w:r>
            <w:r w:rsidR="0002101A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2E5C10" w:rsidRPr="000601C8" w14:paraId="6E6D9450" w14:textId="77777777" w:rsidTr="009A4078">
        <w:tc>
          <w:tcPr>
            <w:tcW w:w="3998" w:type="dxa"/>
          </w:tcPr>
          <w:p w14:paraId="5AA1B3BC" w14:textId="77777777" w:rsidR="002E5C10" w:rsidRPr="000601C8" w:rsidRDefault="002E5C10" w:rsidP="0000442F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0601C8">
              <w:rPr>
                <w:rFonts w:ascii="Sylfaen" w:eastAsia="Segoe UI" w:hAnsi="Sylfaen" w:cs="Segoe UI"/>
                <w:sz w:val="20"/>
                <w:szCs w:val="20"/>
                <w:lang w:val="ka-GE"/>
              </w:rPr>
              <w:t xml:space="preserve">(3) </w:t>
            </w: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ჯანსაღი ცხოვრების წესის პრინციპების </w:t>
            </w:r>
            <w:r w:rsidRPr="000601C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გააზრება</w:t>
            </w: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D60E0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 გამოყენება.</w:t>
            </w:r>
          </w:p>
          <w:p w14:paraId="087922DE" w14:textId="77777777" w:rsidR="002E5C10" w:rsidRPr="000601C8" w:rsidRDefault="002E5C10" w:rsidP="0000442F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Sylfaen" w:eastAsia="Sylfaen" w:hAnsi="Sylfaen" w:cs="Sylfaen"/>
                <w:b/>
                <w:color w:val="FF0000"/>
                <w:sz w:val="20"/>
                <w:szCs w:val="20"/>
              </w:rPr>
            </w:pPr>
          </w:p>
          <w:p w14:paraId="2A3B63E2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eastAsia="Sylfaen" w:hAnsi="Sylfaen" w:cs="Sylfaen"/>
                <w:b/>
                <w:color w:val="FF0000"/>
                <w:sz w:val="20"/>
                <w:szCs w:val="20"/>
              </w:rPr>
            </w:pPr>
          </w:p>
          <w:p w14:paraId="4373A8A6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eastAsia="Sylfaen" w:hAnsi="Sylfaen" w:cs="Sylfaen"/>
                <w:b/>
                <w:color w:val="FF0000"/>
                <w:sz w:val="20"/>
                <w:szCs w:val="20"/>
              </w:rPr>
            </w:pPr>
          </w:p>
          <w:p w14:paraId="4719B016" w14:textId="77777777" w:rsidR="002E5C10" w:rsidRPr="000601C8" w:rsidRDefault="002E5C10" w:rsidP="0000442F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528" w:type="dxa"/>
          </w:tcPr>
          <w:p w14:paraId="223F5CF2" w14:textId="77777777" w:rsidR="004612D6" w:rsidRPr="00E23EED" w:rsidRDefault="004612D6" w:rsidP="004612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>მავნე ჩვევებისაგან თავის არიდებ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ა; </w:t>
            </w:r>
            <w:r w:rsidRPr="00E23EE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73DD8089" w14:textId="77777777" w:rsidR="004612D6" w:rsidRPr="00E23EED" w:rsidRDefault="004612D6" w:rsidP="004612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საგაკვეთილო პროცესში პირადი ჰიგიენური ნორმების დაცვ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1398F2B2" w14:textId="77777777" w:rsidR="004612D6" w:rsidRPr="00E23EED" w:rsidRDefault="004612D6" w:rsidP="004612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საგაკვეთილო პროცესში ინდივიდუალური უსაფრთხოების წესების დაცვ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</w:t>
            </w: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6DA351EE" w14:textId="77777777" w:rsidR="004612D6" w:rsidRPr="00E23EED" w:rsidRDefault="004612D6" w:rsidP="004612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მოსაზრების გამოთქმა</w:t>
            </w: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- რა შედეგი შეიძლება  მოიტანოს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სხვადასხვა ტიპის </w:t>
            </w:r>
            <w:r w:rsidRPr="00E23EE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ფიზიკურ აქტივობებში რეგულარულმა ჩართულობა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.</w:t>
            </w:r>
          </w:p>
          <w:p w14:paraId="4CABC0C0" w14:textId="19DCA43F" w:rsidR="00741E03" w:rsidRPr="004612D6" w:rsidRDefault="00741E03" w:rsidP="004612D6">
            <w:pPr>
              <w:ind w:right="9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776" w:type="dxa"/>
          </w:tcPr>
          <w:p w14:paraId="67301DD8" w14:textId="7B91420B" w:rsidR="005B5EF3" w:rsidRPr="000601C8" w:rsidRDefault="00151416" w:rsidP="0000442F">
            <w:pPr>
              <w:spacing w:line="276" w:lineRule="auto"/>
              <w:jc w:val="both"/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</w:pPr>
            <w:r w:rsidRPr="004612D6">
              <w:rPr>
                <w:rFonts w:ascii="Sylfaen" w:eastAsia="Merriweather" w:hAnsi="Sylfaen" w:cs="Merriweather"/>
                <w:bCs/>
                <w:sz w:val="20"/>
                <w:szCs w:val="20"/>
                <w:u w:val="single"/>
              </w:rPr>
              <w:t>სამიზნე ცნება</w:t>
            </w:r>
            <w:r w:rsidRPr="004612D6">
              <w:rPr>
                <w:rFonts w:ascii="Sylfaen" w:eastAsia="Merriweather" w:hAnsi="Sylfaen" w:cs="Merriweather"/>
                <w:b/>
                <w:sz w:val="20"/>
                <w:szCs w:val="20"/>
                <w:u w:val="single"/>
              </w:rPr>
              <w:t xml:space="preserve">  "ჯანსაღი ცხოვრების წესი"</w:t>
            </w:r>
            <w:r w:rsidRPr="001A3103">
              <w:rPr>
                <w:rFonts w:ascii="Sylfaen" w:eastAsia="Merriweather" w:hAnsi="Sylfaen" w:cs="Merriweather"/>
                <w:bCs/>
                <w:sz w:val="20"/>
                <w:szCs w:val="20"/>
              </w:rPr>
              <w:t xml:space="preserve"> -  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ჯანსაღი ცხოვრების წესის პრინციპების გააზრება და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მიღებული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ცოდნის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 პრაქტიკაში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გამოყენება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საფუძველია: 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ა)  ჯანმრთელობის 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შენარჩუნებისათვის </w:t>
            </w:r>
            <w:r w:rsidR="001260DB" w:rsidRPr="001A3103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t>სწორი კვებ</w:t>
            </w:r>
            <w:r w:rsidR="001260DB" w:rsidRPr="001A3103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t xml:space="preserve"> - დაბალანსებული საკვები, ჰიგიენ</w:t>
            </w:r>
            <w:r w:rsidR="001260DB" w:rsidRPr="001A3103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t>, გარემოს</w:t>
            </w:r>
            <w:r w:rsidR="001260DB" w:rsidRPr="001A310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1260DB" w:rsidRPr="001A3103">
              <w:rPr>
                <w:rFonts w:ascii="Sylfaen" w:hAnsi="Sylfaen" w:cs="Sylfaen"/>
                <w:sz w:val="20"/>
                <w:szCs w:val="20"/>
              </w:rPr>
              <w:t>უსაფრთხოების</w:t>
            </w:r>
            <w:r w:rsidR="001260DB" w:rsidRPr="001A3103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t xml:space="preserve">წესების დაცვა; </w:t>
            </w:r>
            <w:r w:rsidR="001260DB" w:rsidRPr="001A3103">
              <w:rPr>
                <w:rFonts w:ascii="Sylfaen" w:eastAsia="Calibri" w:hAnsi="Sylfaen"/>
                <w:sz w:val="20"/>
                <w:szCs w:val="20"/>
                <w:lang w:val="ka-GE"/>
              </w:rPr>
              <w:t>დღის რეჟიმის სწორად შედგენა</w:t>
            </w:r>
            <w:r w:rsidR="001260DB" w:rsidRPr="001A3103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1260DB" w:rsidRPr="001A310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1260DB" w:rsidRPr="001A310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ზრუნვა ყოველდღიურ ცხოვრებაში მის გამოყენებაზე)</w:t>
            </w:r>
            <w:r w:rsidR="001260DB" w:rsidRPr="001A310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>ბ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>)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საზოგადოებრივი</w:t>
            </w:r>
            <w:r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ჯანმრთელობის</w:t>
            </w:r>
            <w:r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="001260DB"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მიმართულების</w:t>
            </w:r>
            <w:r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(</w:t>
            </w:r>
            <w:r w:rsidR="001260DB"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რეგულარული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ფიზიკური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>აქტივობა</w:t>
            </w:r>
            <w:r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- </w:t>
            </w:r>
            <w:r w:rsidRPr="001A3103">
              <w:rPr>
                <w:rFonts w:ascii="Sylfaen" w:hAnsi="Sylfaen"/>
                <w:bCs/>
                <w:iCs/>
                <w:sz w:val="20"/>
                <w:szCs w:val="20"/>
              </w:rPr>
              <w:t xml:space="preserve">აქტიური ჩართულობა საკლასო, შიდა სასკოლო </w:t>
            </w:r>
            <w:r w:rsidRPr="001A3103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თამაშებსა და ვარჯიშებში</w:t>
            </w:r>
            <w:r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);</w:t>
            </w:r>
            <w:r w:rsidRPr="001A310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151471"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გ) </w:t>
            </w:r>
            <w:r w:rsidR="00151471" w:rsidRPr="001A3103">
              <w:rPr>
                <w:rFonts w:ascii="Sylfaen" w:hAnsi="Sylfaen"/>
                <w:sz w:val="20"/>
                <w:szCs w:val="20"/>
              </w:rPr>
              <w:t>დაბალი ფიზიკური აქტივობ</w:t>
            </w:r>
            <w:r w:rsidR="00151471" w:rsidRPr="001A3103">
              <w:rPr>
                <w:rFonts w:ascii="Sylfaen" w:hAnsi="Sylfaen"/>
                <w:sz w:val="20"/>
                <w:szCs w:val="20"/>
                <w:lang w:val="ka-GE"/>
              </w:rPr>
              <w:t>ით გამოწვეული</w:t>
            </w:r>
            <w:r w:rsidR="00151471" w:rsidRPr="001A310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51471" w:rsidRPr="001A3103">
              <w:rPr>
                <w:rFonts w:ascii="Sylfaen" w:hAnsi="Sylfaen" w:cs="Sylfaen"/>
                <w:sz w:val="20"/>
                <w:szCs w:val="20"/>
              </w:rPr>
              <w:t>აგდ</w:t>
            </w:r>
            <w:r w:rsidR="00151471" w:rsidRPr="001A3103">
              <w:rPr>
                <w:rFonts w:ascii="Sylfaen" w:hAnsi="Sylfaen"/>
                <w:sz w:val="20"/>
                <w:szCs w:val="20"/>
              </w:rPr>
              <w:t>-</w:t>
            </w:r>
            <w:r w:rsidR="00151471" w:rsidRPr="001A3103">
              <w:rPr>
                <w:rFonts w:ascii="Sylfaen" w:hAnsi="Sylfaen" w:cs="Sylfaen"/>
                <w:sz w:val="20"/>
                <w:szCs w:val="20"/>
              </w:rPr>
              <w:t>ის</w:t>
            </w:r>
            <w:r w:rsidR="00151471" w:rsidRPr="001A3103">
              <w:rPr>
                <w:rFonts w:ascii="Sylfaen" w:hAnsi="Sylfaen"/>
                <w:sz w:val="20"/>
                <w:szCs w:val="20"/>
              </w:rPr>
              <w:t xml:space="preserve"> (არაგადამდები დაავადებები) </w:t>
            </w:r>
            <w:r w:rsidR="00151471" w:rsidRPr="001A310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თავიდან არიდებისათვის; </w:t>
            </w:r>
            <w:r w:rsidR="00151471" w:rsidRPr="001A310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</w:t>
            </w:r>
            <w:r w:rsidRPr="001A3103">
              <w:rPr>
                <w:rFonts w:ascii="Sylfaen" w:eastAsia="Merriweather" w:hAnsi="Sylfaen" w:cs="Merriweather"/>
                <w:bCs/>
                <w:sz w:val="20"/>
                <w:szCs w:val="20"/>
              </w:rPr>
              <w:t>)</w:t>
            </w:r>
            <w:r w:rsidRPr="001A3103">
              <w:rPr>
                <w:rFonts w:ascii="Sylfaen" w:eastAsia="Merriweather" w:hAnsi="Sylfaen" w:cs="Merriweather"/>
                <w:bCs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>ადამიანის ხასიათსა და ფსიქიკაზე (აგრესია, ყურადღების გაფანტვა და სხვ.)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>უარყოფით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Pr="001A3103">
              <w:rPr>
                <w:rFonts w:ascii="Sylfaen" w:hAnsi="Sylfaen"/>
                <w:bCs/>
                <w:sz w:val="20"/>
                <w:szCs w:val="20"/>
              </w:rPr>
              <w:t xml:space="preserve"> ზეგავლენ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>ის თავიდან არიდების</w:t>
            </w:r>
            <w:r w:rsidR="0028261D"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Pr="001A3103">
              <w:rPr>
                <w:rFonts w:ascii="Sylfaen" w:hAnsi="Sylfaen"/>
                <w:bCs/>
                <w:sz w:val="20"/>
                <w:szCs w:val="20"/>
                <w:lang w:val="ka-GE"/>
              </w:rPr>
              <w:t>თვის (</w:t>
            </w:r>
            <w:r w:rsidRPr="001A3103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მავნე ჩვევები</w:t>
            </w:r>
            <w:r w:rsidRPr="001A3103">
              <w:rPr>
                <w:rFonts w:ascii="Sylfaen" w:eastAsia="Calibri" w:hAnsi="Sylfaen" w:cs="Sylfaen"/>
                <w:bCs/>
                <w:sz w:val="20"/>
                <w:szCs w:val="20"/>
              </w:rPr>
              <w:t xml:space="preserve"> </w:t>
            </w:r>
            <w:r w:rsidRPr="001A3103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 xml:space="preserve">- 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t xml:space="preserve">თამბაქოსა და </w:t>
            </w:r>
            <w:r w:rsidR="001260DB" w:rsidRPr="001A3103">
              <w:rPr>
                <w:rFonts w:ascii="Sylfaen" w:hAnsi="Sylfaen"/>
                <w:sz w:val="20"/>
                <w:szCs w:val="20"/>
              </w:rPr>
              <w:lastRenderedPageBreak/>
              <w:t>ალკოჰოლის მოხმარება</w:t>
            </w:r>
            <w:r w:rsidRPr="001A3103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).</w:t>
            </w:r>
          </w:p>
          <w:p w14:paraId="35A809E4" w14:textId="77777777" w:rsidR="0002101A" w:rsidRDefault="0002101A" w:rsidP="0000442F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562E810" w14:textId="7F60AC91" w:rsidR="002E5C10" w:rsidRPr="0002101A" w:rsidRDefault="0002101A" w:rsidP="0000442F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i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 xml:space="preserve">ზემოთქმულის გათავისება საფუძველს ქმნის სხვა საგნობრივი ჯგუფის საგნების შინაარსების გასააზრებლად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2E5C10" w:rsidRPr="000601C8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ბიოლოგია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,</w:t>
            </w:r>
            <w:r w:rsidR="002E5C10" w:rsidRPr="000601C8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(სამიზნე ცნებები: ჯანმრთელობა და დაავადება)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.</w:t>
            </w:r>
            <w:r w:rsidR="002E5C10" w:rsidRPr="000601C8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</w:tr>
    </w:tbl>
    <w:p w14:paraId="7CDFAD7B" w14:textId="77777777" w:rsidR="002E5C10" w:rsidRPr="000601C8" w:rsidRDefault="002E5C10" w:rsidP="002E5C10">
      <w:pPr>
        <w:spacing w:after="160" w:line="259" w:lineRule="auto"/>
        <w:ind w:left="-426"/>
        <w:rPr>
          <w:rFonts w:ascii="Sylfaen" w:hAnsi="Sylfaen" w:cs="Sylfaen"/>
          <w:b/>
          <w:bCs/>
          <w:sz w:val="20"/>
          <w:szCs w:val="20"/>
        </w:rPr>
      </w:pPr>
    </w:p>
    <w:p w14:paraId="4165BAE7" w14:textId="77777777" w:rsidR="00741E03" w:rsidRPr="000601C8" w:rsidRDefault="00741E03" w:rsidP="00741E03">
      <w:pPr>
        <w:spacing w:after="160" w:line="276" w:lineRule="auto"/>
        <w:ind w:left="-426" w:hanging="708"/>
        <w:rPr>
          <w:rFonts w:ascii="Sylfaen" w:hAnsi="Sylfaen" w:cs="Sylfaen"/>
          <w:b/>
          <w:bCs/>
          <w:sz w:val="20"/>
          <w:szCs w:val="20"/>
          <w:lang w:val="ka-GE"/>
        </w:rPr>
      </w:pPr>
      <w:r w:rsidRPr="000601C8">
        <w:rPr>
          <w:rFonts w:ascii="Sylfaen" w:hAnsi="Sylfaen" w:cs="Sylfaen"/>
          <w:b/>
          <w:bCs/>
          <w:sz w:val="20"/>
          <w:szCs w:val="20"/>
          <w:lang w:val="ka-GE"/>
        </w:rPr>
        <w:t>ბ) თემატური ბლოკები და სასწავლო თემები:</w:t>
      </w:r>
    </w:p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7344"/>
        <w:gridCol w:w="8958"/>
      </w:tblGrid>
      <w:tr w:rsidR="00741E03" w:rsidRPr="000601C8" w14:paraId="7D2AF0D5" w14:textId="77777777" w:rsidTr="00922965">
        <w:tc>
          <w:tcPr>
            <w:tcW w:w="7344" w:type="dxa"/>
            <w:shd w:val="clear" w:color="auto" w:fill="B4C6E7" w:themeFill="accent1" w:themeFillTint="66"/>
          </w:tcPr>
          <w:p w14:paraId="76BFFA8C" w14:textId="77777777" w:rsidR="00741E03" w:rsidRPr="000601C8" w:rsidRDefault="00741E03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თემატური ბლოკი</w:t>
            </w:r>
          </w:p>
        </w:tc>
        <w:tc>
          <w:tcPr>
            <w:tcW w:w="8958" w:type="dxa"/>
            <w:shd w:val="clear" w:color="auto" w:fill="B4C6E7" w:themeFill="accent1" w:themeFillTint="66"/>
          </w:tcPr>
          <w:p w14:paraId="3DFBBA68" w14:textId="77777777" w:rsidR="00741E03" w:rsidRPr="000601C8" w:rsidRDefault="00741E03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თემატური ბლოკის აღწერილობა / სავარაუდო თემები</w:t>
            </w:r>
          </w:p>
        </w:tc>
      </w:tr>
      <w:tr w:rsidR="00741E03" w:rsidRPr="000601C8" w14:paraId="48950E1A" w14:textId="77777777" w:rsidTr="00922965">
        <w:tc>
          <w:tcPr>
            <w:tcW w:w="7344" w:type="dxa"/>
          </w:tcPr>
          <w:p w14:paraId="73661F66" w14:textId="7151AD1D" w:rsidR="00741E03" w:rsidRPr="000601C8" w:rsidRDefault="00741E03" w:rsidP="0000442F">
            <w:pPr>
              <w:spacing w:after="160" w:line="276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ფიტნესი - გამაჯანსაღებელი და ზოგადგანმავითარებელი  აქტივობები</w:t>
            </w:r>
          </w:p>
        </w:tc>
        <w:tc>
          <w:tcPr>
            <w:tcW w:w="8958" w:type="dxa"/>
          </w:tcPr>
          <w:p w14:paraId="2FCF8E5B" w14:textId="1A60D193" w:rsidR="00741E03" w:rsidRPr="000601C8" w:rsidRDefault="00922965" w:rsidP="0000442F">
            <w:pPr>
              <w:spacing w:after="160"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/>
                <w:sz w:val="20"/>
                <w:szCs w:val="20"/>
                <w:lang w:val="ka-GE"/>
              </w:rPr>
              <w:t>აერობიკა, პილატესი და სხვა.</w:t>
            </w:r>
          </w:p>
        </w:tc>
      </w:tr>
      <w:tr w:rsidR="00741E03" w:rsidRPr="000601C8" w14:paraId="40583D1E" w14:textId="77777777" w:rsidTr="00922965">
        <w:tc>
          <w:tcPr>
            <w:tcW w:w="7344" w:type="dxa"/>
          </w:tcPr>
          <w:p w14:paraId="194ADB82" w14:textId="7A0576F4" w:rsidR="00741E03" w:rsidRPr="000601C8" w:rsidRDefault="00922965" w:rsidP="0000442F">
            <w:pPr>
              <w:spacing w:after="160" w:line="276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სპორტის სახეობები</w:t>
            </w:r>
          </w:p>
        </w:tc>
        <w:tc>
          <w:tcPr>
            <w:tcW w:w="8958" w:type="dxa"/>
          </w:tcPr>
          <w:p w14:paraId="67D3B875" w14:textId="0BA18D60" w:rsidR="00741E03" w:rsidRPr="000601C8" w:rsidRDefault="00922965" w:rsidP="0000442F">
            <w:pPr>
              <w:spacing w:after="16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ხელბურთი</w:t>
            </w:r>
            <w:r w:rsidRPr="000601C8">
              <w:rPr>
                <w:rFonts w:ascii="Sylfaen" w:hAnsi="Sylfaen" w:cs="Calibri"/>
                <w:bCs/>
                <w:sz w:val="20"/>
                <w:szCs w:val="20"/>
              </w:rPr>
              <w:t xml:space="preserve">, </w:t>
            </w:r>
            <w:r w:rsidRPr="000601C8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ფეხბურთი და სხვა.</w:t>
            </w:r>
          </w:p>
        </w:tc>
      </w:tr>
      <w:tr w:rsidR="00741E03" w:rsidRPr="000601C8" w14:paraId="62204ACE" w14:textId="77777777" w:rsidTr="00922965">
        <w:tc>
          <w:tcPr>
            <w:tcW w:w="7344" w:type="dxa"/>
          </w:tcPr>
          <w:p w14:paraId="06639F3D" w14:textId="04CC7EF0" w:rsidR="00741E03" w:rsidRPr="000601C8" w:rsidRDefault="00922965" w:rsidP="0000442F">
            <w:pPr>
              <w:spacing w:after="160" w:line="276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ეროვნული ტრადიციული სპორტული სახეობები</w:t>
            </w:r>
          </w:p>
        </w:tc>
        <w:tc>
          <w:tcPr>
            <w:tcW w:w="8958" w:type="dxa"/>
          </w:tcPr>
          <w:p w14:paraId="36E09E29" w14:textId="1890684F" w:rsidR="00741E03" w:rsidRPr="000601C8" w:rsidRDefault="00922965" w:rsidP="0000442F">
            <w:pPr>
              <w:spacing w:after="16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ლელობურთი, ქართული ჭიდაობა და სხვა.</w:t>
            </w:r>
          </w:p>
        </w:tc>
      </w:tr>
      <w:tr w:rsidR="00741E03" w:rsidRPr="000601C8" w14:paraId="5D90008E" w14:textId="77777777" w:rsidTr="00922965">
        <w:tc>
          <w:tcPr>
            <w:tcW w:w="7344" w:type="dxa"/>
          </w:tcPr>
          <w:p w14:paraId="54147932" w14:textId="3CD1844C" w:rsidR="00741E03" w:rsidRPr="000601C8" w:rsidRDefault="00922965" w:rsidP="0000442F">
            <w:pPr>
              <w:spacing w:after="160" w:line="276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მასობრივ-გამაჯანსაღებელი სპორტი</w:t>
            </w:r>
          </w:p>
        </w:tc>
        <w:tc>
          <w:tcPr>
            <w:tcW w:w="8958" w:type="dxa"/>
          </w:tcPr>
          <w:p w14:paraId="307A4403" w14:textId="6FDB91B2" w:rsidR="00741E03" w:rsidRPr="000601C8" w:rsidRDefault="00922965" w:rsidP="0000442F">
            <w:pPr>
              <w:spacing w:after="16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0601C8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სპორტული ორიენტირება, ლაშქრობა და სხვა.</w:t>
            </w:r>
          </w:p>
        </w:tc>
      </w:tr>
    </w:tbl>
    <w:p w14:paraId="142D6EDC" w14:textId="77777777" w:rsidR="00741E03" w:rsidRPr="000601C8" w:rsidRDefault="00741E03" w:rsidP="00741E03">
      <w:pPr>
        <w:spacing w:line="276" w:lineRule="auto"/>
        <w:ind w:right="-279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C0F4198" w14:textId="77777777" w:rsidR="002E5C10" w:rsidRPr="000601C8" w:rsidRDefault="002E5C10" w:rsidP="002E5C10">
      <w:pPr>
        <w:spacing w:after="160" w:line="259" w:lineRule="auto"/>
        <w:ind w:left="-426"/>
        <w:rPr>
          <w:rFonts w:ascii="Sylfaen" w:hAnsi="Sylfaen" w:cs="Sylfaen"/>
          <w:b/>
          <w:bCs/>
          <w:sz w:val="20"/>
          <w:szCs w:val="20"/>
        </w:rPr>
      </w:pPr>
    </w:p>
    <w:p w14:paraId="063FB359" w14:textId="77777777" w:rsidR="002E5C10" w:rsidRPr="000601C8" w:rsidRDefault="002E5C10" w:rsidP="002E5C10">
      <w:pPr>
        <w:spacing w:after="160" w:line="259" w:lineRule="auto"/>
        <w:ind w:left="-426" w:hanging="708"/>
        <w:rPr>
          <w:rFonts w:ascii="Sylfaen" w:hAnsi="Sylfaen" w:cs="Calibri"/>
          <w:bCs/>
          <w:sz w:val="20"/>
          <w:szCs w:val="20"/>
        </w:rPr>
      </w:pPr>
    </w:p>
    <w:p w14:paraId="54D022A4" w14:textId="77777777" w:rsidR="002E5C10" w:rsidRPr="000601C8" w:rsidRDefault="002E5C10" w:rsidP="002E5C10">
      <w:pPr>
        <w:spacing w:after="160" w:line="259" w:lineRule="auto"/>
        <w:ind w:left="-426" w:hanging="708"/>
        <w:rPr>
          <w:rFonts w:ascii="Sylfaen" w:hAnsi="Sylfaen" w:cs="Calibri"/>
          <w:bCs/>
          <w:sz w:val="20"/>
          <w:szCs w:val="20"/>
        </w:rPr>
      </w:pPr>
    </w:p>
    <w:p w14:paraId="7C0E37B8" w14:textId="77777777" w:rsidR="00922965" w:rsidRPr="000601C8" w:rsidRDefault="00922965" w:rsidP="002E5C10">
      <w:pPr>
        <w:spacing w:after="160" w:line="259" w:lineRule="auto"/>
        <w:ind w:left="-426" w:hanging="708"/>
        <w:rPr>
          <w:rFonts w:ascii="Sylfaen" w:hAnsi="Sylfaen" w:cs="Calibri"/>
          <w:bCs/>
          <w:sz w:val="20"/>
          <w:szCs w:val="20"/>
        </w:rPr>
      </w:pPr>
    </w:p>
    <w:p w14:paraId="6D81D2C2" w14:textId="77777777" w:rsidR="00922965" w:rsidRPr="000601C8" w:rsidRDefault="00922965" w:rsidP="002E5C10">
      <w:pPr>
        <w:spacing w:after="160" w:line="259" w:lineRule="auto"/>
        <w:ind w:left="-426" w:hanging="708"/>
        <w:rPr>
          <w:rFonts w:ascii="Sylfaen" w:hAnsi="Sylfaen" w:cs="Calibri"/>
          <w:bCs/>
          <w:sz w:val="20"/>
          <w:szCs w:val="20"/>
        </w:rPr>
      </w:pPr>
    </w:p>
    <w:p w14:paraId="344DA7FF" w14:textId="77777777" w:rsidR="00922965" w:rsidRPr="000601C8" w:rsidRDefault="00922965" w:rsidP="002E5C10">
      <w:pPr>
        <w:spacing w:after="160" w:line="259" w:lineRule="auto"/>
        <w:ind w:left="-426" w:hanging="708"/>
        <w:rPr>
          <w:rFonts w:ascii="Sylfaen" w:hAnsi="Sylfaen" w:cs="Calibri"/>
          <w:bCs/>
          <w:sz w:val="20"/>
          <w:szCs w:val="20"/>
        </w:rPr>
      </w:pPr>
    </w:p>
    <w:sectPr w:rsidR="00922965" w:rsidRPr="000601C8" w:rsidSect="00380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F56" w14:textId="77777777" w:rsidR="000E1E12" w:rsidRDefault="000E1E12" w:rsidP="00B40B42">
      <w:r>
        <w:separator/>
      </w:r>
    </w:p>
  </w:endnote>
  <w:endnote w:type="continuationSeparator" w:id="0">
    <w:p w14:paraId="03CC459A" w14:textId="77777777" w:rsidR="000E1E12" w:rsidRDefault="000E1E12" w:rsidP="00B4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FE9C" w14:textId="77777777" w:rsidR="00B40B42" w:rsidRDefault="00B40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1EA8" w14:textId="77777777" w:rsidR="00B40B42" w:rsidRDefault="00B40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979C" w14:textId="77777777" w:rsidR="00B40B42" w:rsidRDefault="00B4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C19B" w14:textId="77777777" w:rsidR="000E1E12" w:rsidRDefault="000E1E12" w:rsidP="00B40B42">
      <w:r>
        <w:separator/>
      </w:r>
    </w:p>
  </w:footnote>
  <w:footnote w:type="continuationSeparator" w:id="0">
    <w:p w14:paraId="3CB4A78E" w14:textId="77777777" w:rsidR="000E1E12" w:rsidRDefault="000E1E12" w:rsidP="00B4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E1E4" w14:textId="77777777" w:rsidR="00B40B42" w:rsidRDefault="00B40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944776"/>
      <w:docPartObj>
        <w:docPartGallery w:val="Watermarks"/>
        <w:docPartUnique/>
      </w:docPartObj>
    </w:sdtPr>
    <w:sdtContent>
      <w:p w14:paraId="5DAD902E" w14:textId="59E2AAC8" w:rsidR="00B40B42" w:rsidRDefault="00000000">
        <w:pPr>
          <w:pStyle w:val="Header"/>
        </w:pPr>
        <w:r>
          <w:rPr>
            <w:noProof/>
          </w:rPr>
          <w:pict w14:anchorId="7A7D50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7019" w14:textId="77777777" w:rsidR="00B40B42" w:rsidRDefault="00B40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F77"/>
    <w:multiLevelType w:val="hybridMultilevel"/>
    <w:tmpl w:val="402ADE1E"/>
    <w:lvl w:ilvl="0" w:tplc="AE1264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F1B"/>
    <w:multiLevelType w:val="hybridMultilevel"/>
    <w:tmpl w:val="9294A612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C68"/>
    <w:multiLevelType w:val="multilevel"/>
    <w:tmpl w:val="FFFFFFFF"/>
    <w:lvl w:ilvl="0">
      <w:start w:val="1"/>
      <w:numFmt w:val="bullet"/>
      <w:lvlText w:val="●"/>
      <w:lvlJc w:val="left"/>
      <w:pPr>
        <w:ind w:left="8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5A3BEF"/>
    <w:multiLevelType w:val="hybridMultilevel"/>
    <w:tmpl w:val="3E245A4C"/>
    <w:lvl w:ilvl="0" w:tplc="043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63A6"/>
    <w:multiLevelType w:val="hybridMultilevel"/>
    <w:tmpl w:val="BF16329E"/>
    <w:lvl w:ilvl="0" w:tplc="DC1CB238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793"/>
    <w:multiLevelType w:val="hybridMultilevel"/>
    <w:tmpl w:val="184A5500"/>
    <w:lvl w:ilvl="0" w:tplc="04090009">
      <w:start w:val="1"/>
      <w:numFmt w:val="bullet"/>
      <w:lvlText w:val="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8" w15:restartNumberingAfterBreak="0">
    <w:nsid w:val="1E1A0C1C"/>
    <w:multiLevelType w:val="hybridMultilevel"/>
    <w:tmpl w:val="7D024514"/>
    <w:lvl w:ilvl="0" w:tplc="20723A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54C49"/>
    <w:multiLevelType w:val="hybridMultilevel"/>
    <w:tmpl w:val="964092E8"/>
    <w:lvl w:ilvl="0" w:tplc="043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4554"/>
    <w:multiLevelType w:val="hybridMultilevel"/>
    <w:tmpl w:val="442E1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17F0"/>
    <w:multiLevelType w:val="hybridMultilevel"/>
    <w:tmpl w:val="12780B7C"/>
    <w:lvl w:ilvl="0" w:tplc="043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C6816"/>
    <w:multiLevelType w:val="hybridMultilevel"/>
    <w:tmpl w:val="8F2C22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3893"/>
    <w:multiLevelType w:val="hybridMultilevel"/>
    <w:tmpl w:val="6EE02726"/>
    <w:lvl w:ilvl="0" w:tplc="BB24E9C2">
      <w:start w:val="1"/>
      <w:numFmt w:val="decimal"/>
      <w:lvlText w:val="(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7676C"/>
    <w:multiLevelType w:val="hybridMultilevel"/>
    <w:tmpl w:val="BEA8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03F0"/>
    <w:multiLevelType w:val="hybridMultilevel"/>
    <w:tmpl w:val="F0BE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C2768"/>
    <w:multiLevelType w:val="hybridMultilevel"/>
    <w:tmpl w:val="322C3CCE"/>
    <w:lvl w:ilvl="0" w:tplc="732613C0">
      <w:start w:val="1"/>
      <w:numFmt w:val="decimal"/>
      <w:lvlText w:val="(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4E4"/>
    <w:multiLevelType w:val="hybridMultilevel"/>
    <w:tmpl w:val="5864909A"/>
    <w:lvl w:ilvl="0" w:tplc="7E16B662">
      <w:start w:val="1"/>
      <w:numFmt w:val="decimal"/>
      <w:lvlText w:val="(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14321"/>
    <w:multiLevelType w:val="hybridMultilevel"/>
    <w:tmpl w:val="82DE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104F3"/>
    <w:multiLevelType w:val="hybridMultilevel"/>
    <w:tmpl w:val="C2B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422"/>
    <w:multiLevelType w:val="hybridMultilevel"/>
    <w:tmpl w:val="2052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72C4"/>
    <w:multiLevelType w:val="hybridMultilevel"/>
    <w:tmpl w:val="2E7A5D1A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B1DB7"/>
    <w:multiLevelType w:val="hybridMultilevel"/>
    <w:tmpl w:val="F514B636"/>
    <w:lvl w:ilvl="0" w:tplc="7362FBD6">
      <w:start w:val="1"/>
      <w:numFmt w:val="decimal"/>
      <w:lvlText w:val="(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62EA4"/>
    <w:multiLevelType w:val="hybridMultilevel"/>
    <w:tmpl w:val="A7D05C44"/>
    <w:lvl w:ilvl="0" w:tplc="043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F4BDD"/>
    <w:multiLevelType w:val="hybridMultilevel"/>
    <w:tmpl w:val="0E124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E70D3"/>
    <w:multiLevelType w:val="hybridMultilevel"/>
    <w:tmpl w:val="588C70A2"/>
    <w:lvl w:ilvl="0" w:tplc="26085F9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17B3B"/>
    <w:multiLevelType w:val="hybridMultilevel"/>
    <w:tmpl w:val="25E29394"/>
    <w:lvl w:ilvl="0" w:tplc="FEE2B0E0">
      <w:start w:val="1"/>
      <w:numFmt w:val="decimal"/>
      <w:lvlText w:val="(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4FB3"/>
    <w:multiLevelType w:val="hybridMultilevel"/>
    <w:tmpl w:val="AEB27F74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84B40"/>
    <w:multiLevelType w:val="hybridMultilevel"/>
    <w:tmpl w:val="3C143EB0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C03BC"/>
    <w:multiLevelType w:val="hybridMultilevel"/>
    <w:tmpl w:val="AF1C6A16"/>
    <w:lvl w:ilvl="0" w:tplc="26085F9A">
      <w:numFmt w:val="bullet"/>
      <w:lvlText w:val="-"/>
      <w:lvlJc w:val="left"/>
      <w:pPr>
        <w:ind w:left="72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 w15:restartNumberingAfterBreak="0">
    <w:nsid w:val="6601054C"/>
    <w:multiLevelType w:val="hybridMultilevel"/>
    <w:tmpl w:val="C4F0B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73E92"/>
    <w:multiLevelType w:val="hybridMultilevel"/>
    <w:tmpl w:val="F8D6AB1A"/>
    <w:lvl w:ilvl="0" w:tplc="26085F9A">
      <w:numFmt w:val="bullet"/>
      <w:lvlText w:val="-"/>
      <w:lvlJc w:val="left"/>
      <w:pPr>
        <w:ind w:left="-77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3" w15:restartNumberingAfterBreak="0">
    <w:nsid w:val="6F281C29"/>
    <w:multiLevelType w:val="hybridMultilevel"/>
    <w:tmpl w:val="B8A06B9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4" w15:restartNumberingAfterBreak="0">
    <w:nsid w:val="73932F9E"/>
    <w:multiLevelType w:val="hybridMultilevel"/>
    <w:tmpl w:val="9904D086"/>
    <w:lvl w:ilvl="0" w:tplc="C8C2432E">
      <w:start w:val="1"/>
      <w:numFmt w:val="decimal"/>
      <w:lvlText w:val="(%1)"/>
      <w:lvlJc w:val="left"/>
      <w:pPr>
        <w:ind w:left="870" w:hanging="510"/>
      </w:pPr>
      <w:rPr>
        <w:rFonts w:eastAsia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4348">
    <w:abstractNumId w:val="12"/>
  </w:num>
  <w:num w:numId="2" w16cid:durableId="83889169">
    <w:abstractNumId w:val="4"/>
  </w:num>
  <w:num w:numId="3" w16cid:durableId="438451077">
    <w:abstractNumId w:val="35"/>
  </w:num>
  <w:num w:numId="4" w16cid:durableId="2102792632">
    <w:abstractNumId w:val="5"/>
  </w:num>
  <w:num w:numId="5" w16cid:durableId="1378046163">
    <w:abstractNumId w:val="18"/>
  </w:num>
  <w:num w:numId="6" w16cid:durableId="312216928">
    <w:abstractNumId w:val="7"/>
  </w:num>
  <w:num w:numId="7" w16cid:durableId="1774595270">
    <w:abstractNumId w:val="33"/>
  </w:num>
  <w:num w:numId="8" w16cid:durableId="2063744824">
    <w:abstractNumId w:val="14"/>
  </w:num>
  <w:num w:numId="9" w16cid:durableId="1843937152">
    <w:abstractNumId w:val="21"/>
  </w:num>
  <w:num w:numId="10" w16cid:durableId="1400594841">
    <w:abstractNumId w:val="31"/>
  </w:num>
  <w:num w:numId="11" w16cid:durableId="922838249">
    <w:abstractNumId w:val="19"/>
  </w:num>
  <w:num w:numId="12" w16cid:durableId="571618513">
    <w:abstractNumId w:val="2"/>
  </w:num>
  <w:num w:numId="13" w16cid:durableId="1330409110">
    <w:abstractNumId w:val="34"/>
  </w:num>
  <w:num w:numId="14" w16cid:durableId="139539831">
    <w:abstractNumId w:val="8"/>
  </w:num>
  <w:num w:numId="15" w16cid:durableId="236550323">
    <w:abstractNumId w:val="23"/>
  </w:num>
  <w:num w:numId="16" w16cid:durableId="781731164">
    <w:abstractNumId w:val="16"/>
  </w:num>
  <w:num w:numId="17" w16cid:durableId="1498880447">
    <w:abstractNumId w:val="27"/>
  </w:num>
  <w:num w:numId="18" w16cid:durableId="1506819837">
    <w:abstractNumId w:val="13"/>
  </w:num>
  <w:num w:numId="19" w16cid:durableId="755440640">
    <w:abstractNumId w:val="10"/>
  </w:num>
  <w:num w:numId="20" w16cid:durableId="345792436">
    <w:abstractNumId w:val="17"/>
  </w:num>
  <w:num w:numId="21" w16cid:durableId="827401760">
    <w:abstractNumId w:val="32"/>
  </w:num>
  <w:num w:numId="22" w16cid:durableId="1943493791">
    <w:abstractNumId w:val="0"/>
  </w:num>
  <w:num w:numId="23" w16cid:durableId="1849366277">
    <w:abstractNumId w:val="15"/>
  </w:num>
  <w:num w:numId="24" w16cid:durableId="1268732204">
    <w:abstractNumId w:val="25"/>
  </w:num>
  <w:num w:numId="25" w16cid:durableId="1228422924">
    <w:abstractNumId w:val="20"/>
  </w:num>
  <w:num w:numId="26" w16cid:durableId="1928268085">
    <w:abstractNumId w:val="30"/>
  </w:num>
  <w:num w:numId="27" w16cid:durableId="112405046">
    <w:abstractNumId w:val="6"/>
  </w:num>
  <w:num w:numId="28" w16cid:durableId="124079417">
    <w:abstractNumId w:val="1"/>
  </w:num>
  <w:num w:numId="29" w16cid:durableId="692339583">
    <w:abstractNumId w:val="29"/>
  </w:num>
  <w:num w:numId="30" w16cid:durableId="416172387">
    <w:abstractNumId w:val="22"/>
  </w:num>
  <w:num w:numId="31" w16cid:durableId="225065983">
    <w:abstractNumId w:val="24"/>
  </w:num>
  <w:num w:numId="32" w16cid:durableId="1385331795">
    <w:abstractNumId w:val="9"/>
  </w:num>
  <w:num w:numId="33" w16cid:durableId="131758141">
    <w:abstractNumId w:val="3"/>
  </w:num>
  <w:num w:numId="34" w16cid:durableId="998195376">
    <w:abstractNumId w:val="28"/>
  </w:num>
  <w:num w:numId="35" w16cid:durableId="124011781">
    <w:abstractNumId w:val="11"/>
  </w:num>
  <w:num w:numId="36" w16cid:durableId="379014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D94"/>
    <w:rsid w:val="00002A7D"/>
    <w:rsid w:val="00020392"/>
    <w:rsid w:val="0002101A"/>
    <w:rsid w:val="000253CB"/>
    <w:rsid w:val="000372AB"/>
    <w:rsid w:val="00041D3F"/>
    <w:rsid w:val="00043629"/>
    <w:rsid w:val="00044576"/>
    <w:rsid w:val="0005570A"/>
    <w:rsid w:val="000601C8"/>
    <w:rsid w:val="00060DA4"/>
    <w:rsid w:val="000642D6"/>
    <w:rsid w:val="000834E0"/>
    <w:rsid w:val="00085C68"/>
    <w:rsid w:val="000B5A17"/>
    <w:rsid w:val="000D184D"/>
    <w:rsid w:val="000D1B43"/>
    <w:rsid w:val="000D274F"/>
    <w:rsid w:val="000E1E12"/>
    <w:rsid w:val="000F5C05"/>
    <w:rsid w:val="00104C31"/>
    <w:rsid w:val="00121764"/>
    <w:rsid w:val="001260DB"/>
    <w:rsid w:val="0013210E"/>
    <w:rsid w:val="00134D98"/>
    <w:rsid w:val="00145150"/>
    <w:rsid w:val="00151416"/>
    <w:rsid w:val="00151471"/>
    <w:rsid w:val="00157411"/>
    <w:rsid w:val="001606CD"/>
    <w:rsid w:val="00165F42"/>
    <w:rsid w:val="00171304"/>
    <w:rsid w:val="001801DA"/>
    <w:rsid w:val="00186282"/>
    <w:rsid w:val="001A3103"/>
    <w:rsid w:val="001B5EE4"/>
    <w:rsid w:val="001C5921"/>
    <w:rsid w:val="001D1A50"/>
    <w:rsid w:val="001D59DA"/>
    <w:rsid w:val="001F0725"/>
    <w:rsid w:val="002116D3"/>
    <w:rsid w:val="00220124"/>
    <w:rsid w:val="00220CDB"/>
    <w:rsid w:val="00247FAD"/>
    <w:rsid w:val="00262341"/>
    <w:rsid w:val="002665DB"/>
    <w:rsid w:val="0027296E"/>
    <w:rsid w:val="0028213C"/>
    <w:rsid w:val="0028261D"/>
    <w:rsid w:val="0028670D"/>
    <w:rsid w:val="00295D3B"/>
    <w:rsid w:val="002A26D8"/>
    <w:rsid w:val="002A58AC"/>
    <w:rsid w:val="002D1AF1"/>
    <w:rsid w:val="002D2049"/>
    <w:rsid w:val="002D30AA"/>
    <w:rsid w:val="002D43C2"/>
    <w:rsid w:val="002D7700"/>
    <w:rsid w:val="002E0593"/>
    <w:rsid w:val="002E52A1"/>
    <w:rsid w:val="002E5C10"/>
    <w:rsid w:val="002E781A"/>
    <w:rsid w:val="002F328E"/>
    <w:rsid w:val="00303008"/>
    <w:rsid w:val="003036ED"/>
    <w:rsid w:val="00305D6C"/>
    <w:rsid w:val="00307D63"/>
    <w:rsid w:val="00312D71"/>
    <w:rsid w:val="00316A60"/>
    <w:rsid w:val="0032267B"/>
    <w:rsid w:val="003253D2"/>
    <w:rsid w:val="003365F8"/>
    <w:rsid w:val="00374AFC"/>
    <w:rsid w:val="00380E2A"/>
    <w:rsid w:val="00383D8A"/>
    <w:rsid w:val="0039436E"/>
    <w:rsid w:val="00396A8C"/>
    <w:rsid w:val="003A6E11"/>
    <w:rsid w:val="00406ECB"/>
    <w:rsid w:val="004236BD"/>
    <w:rsid w:val="00427842"/>
    <w:rsid w:val="00427E79"/>
    <w:rsid w:val="00437A42"/>
    <w:rsid w:val="00443C29"/>
    <w:rsid w:val="004452D1"/>
    <w:rsid w:val="004612D6"/>
    <w:rsid w:val="00476262"/>
    <w:rsid w:val="00491850"/>
    <w:rsid w:val="004969B4"/>
    <w:rsid w:val="00497508"/>
    <w:rsid w:val="004A144A"/>
    <w:rsid w:val="004A799A"/>
    <w:rsid w:val="004B5A31"/>
    <w:rsid w:val="004C5E64"/>
    <w:rsid w:val="004C7547"/>
    <w:rsid w:val="004D54F8"/>
    <w:rsid w:val="004D5DF5"/>
    <w:rsid w:val="004E4EC2"/>
    <w:rsid w:val="004E7A6E"/>
    <w:rsid w:val="004F5ABF"/>
    <w:rsid w:val="00502308"/>
    <w:rsid w:val="00530921"/>
    <w:rsid w:val="0053265D"/>
    <w:rsid w:val="0054558B"/>
    <w:rsid w:val="00547A1A"/>
    <w:rsid w:val="00555AA9"/>
    <w:rsid w:val="00557C4B"/>
    <w:rsid w:val="00563750"/>
    <w:rsid w:val="00565ED6"/>
    <w:rsid w:val="00571029"/>
    <w:rsid w:val="00571045"/>
    <w:rsid w:val="00575E00"/>
    <w:rsid w:val="005837D3"/>
    <w:rsid w:val="00591CC7"/>
    <w:rsid w:val="00593500"/>
    <w:rsid w:val="00594887"/>
    <w:rsid w:val="005B5EF3"/>
    <w:rsid w:val="005D1C97"/>
    <w:rsid w:val="005E5E5E"/>
    <w:rsid w:val="005F2729"/>
    <w:rsid w:val="005F401B"/>
    <w:rsid w:val="0061056A"/>
    <w:rsid w:val="00613758"/>
    <w:rsid w:val="00632F29"/>
    <w:rsid w:val="006331FC"/>
    <w:rsid w:val="00645E11"/>
    <w:rsid w:val="0065457D"/>
    <w:rsid w:val="00662F13"/>
    <w:rsid w:val="00675274"/>
    <w:rsid w:val="00676388"/>
    <w:rsid w:val="0068243D"/>
    <w:rsid w:val="00683F02"/>
    <w:rsid w:val="00686D52"/>
    <w:rsid w:val="00693637"/>
    <w:rsid w:val="006D3B17"/>
    <w:rsid w:val="006D55AC"/>
    <w:rsid w:val="006D68E0"/>
    <w:rsid w:val="006F51D7"/>
    <w:rsid w:val="00721E12"/>
    <w:rsid w:val="00723BB4"/>
    <w:rsid w:val="007257FB"/>
    <w:rsid w:val="00741E03"/>
    <w:rsid w:val="00743E41"/>
    <w:rsid w:val="00745311"/>
    <w:rsid w:val="00756E23"/>
    <w:rsid w:val="007570B5"/>
    <w:rsid w:val="00766156"/>
    <w:rsid w:val="0077340E"/>
    <w:rsid w:val="007741B9"/>
    <w:rsid w:val="00781783"/>
    <w:rsid w:val="007818F7"/>
    <w:rsid w:val="00783486"/>
    <w:rsid w:val="007914FD"/>
    <w:rsid w:val="007960A0"/>
    <w:rsid w:val="007A4E0A"/>
    <w:rsid w:val="007C2A0A"/>
    <w:rsid w:val="007C30B4"/>
    <w:rsid w:val="007C7379"/>
    <w:rsid w:val="007D7760"/>
    <w:rsid w:val="007E13E8"/>
    <w:rsid w:val="0086104E"/>
    <w:rsid w:val="00862054"/>
    <w:rsid w:val="00863627"/>
    <w:rsid w:val="00876359"/>
    <w:rsid w:val="008808A7"/>
    <w:rsid w:val="008A61A6"/>
    <w:rsid w:val="008B3409"/>
    <w:rsid w:val="008B6CAF"/>
    <w:rsid w:val="008B6DB8"/>
    <w:rsid w:val="009067D9"/>
    <w:rsid w:val="00910670"/>
    <w:rsid w:val="0091087F"/>
    <w:rsid w:val="00922965"/>
    <w:rsid w:val="009236D7"/>
    <w:rsid w:val="00926233"/>
    <w:rsid w:val="00926F66"/>
    <w:rsid w:val="00927F11"/>
    <w:rsid w:val="00932BED"/>
    <w:rsid w:val="009358AC"/>
    <w:rsid w:val="009371A2"/>
    <w:rsid w:val="0094620C"/>
    <w:rsid w:val="00957562"/>
    <w:rsid w:val="0096328B"/>
    <w:rsid w:val="009653C4"/>
    <w:rsid w:val="00972AF6"/>
    <w:rsid w:val="00980CE3"/>
    <w:rsid w:val="00986ED2"/>
    <w:rsid w:val="0098769B"/>
    <w:rsid w:val="009A4078"/>
    <w:rsid w:val="009A730F"/>
    <w:rsid w:val="009B09AD"/>
    <w:rsid w:val="009C18A2"/>
    <w:rsid w:val="009C2EDC"/>
    <w:rsid w:val="009C5910"/>
    <w:rsid w:val="009E0CC6"/>
    <w:rsid w:val="00A035BE"/>
    <w:rsid w:val="00A0698F"/>
    <w:rsid w:val="00A133EE"/>
    <w:rsid w:val="00A15FC6"/>
    <w:rsid w:val="00A22EB0"/>
    <w:rsid w:val="00A310CB"/>
    <w:rsid w:val="00A43C56"/>
    <w:rsid w:val="00A51D5F"/>
    <w:rsid w:val="00A53AFA"/>
    <w:rsid w:val="00A540C1"/>
    <w:rsid w:val="00A73C82"/>
    <w:rsid w:val="00A81BAE"/>
    <w:rsid w:val="00A90E8D"/>
    <w:rsid w:val="00A91380"/>
    <w:rsid w:val="00AA2C79"/>
    <w:rsid w:val="00AA38C3"/>
    <w:rsid w:val="00AA6049"/>
    <w:rsid w:val="00AA74FD"/>
    <w:rsid w:val="00AB1F1D"/>
    <w:rsid w:val="00AB5F59"/>
    <w:rsid w:val="00AB659D"/>
    <w:rsid w:val="00AE0F18"/>
    <w:rsid w:val="00AE1563"/>
    <w:rsid w:val="00AF05D1"/>
    <w:rsid w:val="00AF0C1D"/>
    <w:rsid w:val="00AF685A"/>
    <w:rsid w:val="00AF7837"/>
    <w:rsid w:val="00B11E6A"/>
    <w:rsid w:val="00B17987"/>
    <w:rsid w:val="00B20361"/>
    <w:rsid w:val="00B30D94"/>
    <w:rsid w:val="00B36330"/>
    <w:rsid w:val="00B40B42"/>
    <w:rsid w:val="00B5202A"/>
    <w:rsid w:val="00B60D70"/>
    <w:rsid w:val="00B75570"/>
    <w:rsid w:val="00B7617F"/>
    <w:rsid w:val="00B771F3"/>
    <w:rsid w:val="00BA50F5"/>
    <w:rsid w:val="00BC29E8"/>
    <w:rsid w:val="00BC3D9B"/>
    <w:rsid w:val="00BC45FC"/>
    <w:rsid w:val="00BD0E69"/>
    <w:rsid w:val="00BD76D1"/>
    <w:rsid w:val="00BF1481"/>
    <w:rsid w:val="00BF1C0E"/>
    <w:rsid w:val="00C11157"/>
    <w:rsid w:val="00C16931"/>
    <w:rsid w:val="00C4159B"/>
    <w:rsid w:val="00C53D63"/>
    <w:rsid w:val="00C7070E"/>
    <w:rsid w:val="00C7085A"/>
    <w:rsid w:val="00C7491F"/>
    <w:rsid w:val="00C83C64"/>
    <w:rsid w:val="00C91916"/>
    <w:rsid w:val="00C93253"/>
    <w:rsid w:val="00CA3B15"/>
    <w:rsid w:val="00CA5037"/>
    <w:rsid w:val="00CB5103"/>
    <w:rsid w:val="00CC166C"/>
    <w:rsid w:val="00CE56D7"/>
    <w:rsid w:val="00CF1459"/>
    <w:rsid w:val="00CF32A5"/>
    <w:rsid w:val="00D15BD0"/>
    <w:rsid w:val="00D24BC4"/>
    <w:rsid w:val="00D25CCA"/>
    <w:rsid w:val="00D26DD6"/>
    <w:rsid w:val="00D45A88"/>
    <w:rsid w:val="00D5697C"/>
    <w:rsid w:val="00D60E05"/>
    <w:rsid w:val="00D62FFE"/>
    <w:rsid w:val="00D63003"/>
    <w:rsid w:val="00D64652"/>
    <w:rsid w:val="00D664B7"/>
    <w:rsid w:val="00D66B90"/>
    <w:rsid w:val="00D726E7"/>
    <w:rsid w:val="00D81320"/>
    <w:rsid w:val="00D830DB"/>
    <w:rsid w:val="00D85F4F"/>
    <w:rsid w:val="00DA4F85"/>
    <w:rsid w:val="00DC074F"/>
    <w:rsid w:val="00DC6D2D"/>
    <w:rsid w:val="00DD1123"/>
    <w:rsid w:val="00DD4A3B"/>
    <w:rsid w:val="00DE2892"/>
    <w:rsid w:val="00DE3543"/>
    <w:rsid w:val="00DE3BA1"/>
    <w:rsid w:val="00DF0E3C"/>
    <w:rsid w:val="00DF36CA"/>
    <w:rsid w:val="00DF73F7"/>
    <w:rsid w:val="00E1292D"/>
    <w:rsid w:val="00E16C73"/>
    <w:rsid w:val="00E20492"/>
    <w:rsid w:val="00E23EED"/>
    <w:rsid w:val="00E34B00"/>
    <w:rsid w:val="00E62336"/>
    <w:rsid w:val="00E81A54"/>
    <w:rsid w:val="00E85B24"/>
    <w:rsid w:val="00E956EC"/>
    <w:rsid w:val="00EA5845"/>
    <w:rsid w:val="00EA707D"/>
    <w:rsid w:val="00EB62FC"/>
    <w:rsid w:val="00EB750D"/>
    <w:rsid w:val="00EC238A"/>
    <w:rsid w:val="00EC5318"/>
    <w:rsid w:val="00EE16D9"/>
    <w:rsid w:val="00EE300C"/>
    <w:rsid w:val="00EF0A47"/>
    <w:rsid w:val="00EF47B0"/>
    <w:rsid w:val="00F03BAB"/>
    <w:rsid w:val="00F06EBD"/>
    <w:rsid w:val="00F07F7F"/>
    <w:rsid w:val="00F100BF"/>
    <w:rsid w:val="00F14B51"/>
    <w:rsid w:val="00F2689D"/>
    <w:rsid w:val="00F303FC"/>
    <w:rsid w:val="00F40FEC"/>
    <w:rsid w:val="00F42D7F"/>
    <w:rsid w:val="00F65C51"/>
    <w:rsid w:val="00F72A1E"/>
    <w:rsid w:val="00F72ACC"/>
    <w:rsid w:val="00F84C9B"/>
    <w:rsid w:val="00F86585"/>
    <w:rsid w:val="00F963E2"/>
    <w:rsid w:val="00FC3840"/>
    <w:rsid w:val="00FE0216"/>
    <w:rsid w:val="00FF38E0"/>
    <w:rsid w:val="00FF654C"/>
    <w:rsid w:val="604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5A0"/>
  <w15:docId w15:val="{37359BE8-D6FE-42CE-B94E-85541EB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7661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3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B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B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5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745311"/>
    <w:pPr>
      <w:overflowPunct w:val="0"/>
      <w:autoSpaceDE w:val="0"/>
      <w:autoSpaceDN w:val="0"/>
      <w:adjustRightInd w:val="0"/>
    </w:pPr>
    <w:rPr>
      <w:rFonts w:ascii="Times" w:hAnsi="Times" w:cs="Times"/>
      <w:b/>
      <w:bCs/>
      <w:sz w:val="22"/>
      <w:szCs w:val="22"/>
      <w:lang w:val="de-DE" w:eastAsia="ru-RU"/>
    </w:rPr>
  </w:style>
  <w:style w:type="character" w:customStyle="1" w:styleId="BodyTextChar">
    <w:name w:val="Body Text Char"/>
    <w:basedOn w:val="DefaultParagraphFont"/>
    <w:link w:val="BodyText"/>
    <w:rsid w:val="00745311"/>
    <w:rPr>
      <w:rFonts w:ascii="Times" w:eastAsia="Times New Roman" w:hAnsi="Times" w:cs="Times"/>
      <w:b/>
      <w:bCs/>
      <w:lang w:val="de-DE" w:eastAsia="ru-RU"/>
    </w:rPr>
  </w:style>
  <w:style w:type="paragraph" w:styleId="Header">
    <w:name w:val="header"/>
    <w:basedOn w:val="Normal"/>
    <w:link w:val="HeaderChar"/>
    <w:uiPriority w:val="99"/>
    <w:unhideWhenUsed/>
    <w:rsid w:val="00B40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B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B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79051073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1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01472496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Tamar Kekelidze</cp:lastModifiedBy>
  <cp:revision>192</cp:revision>
  <dcterms:created xsi:type="dcterms:W3CDTF">2024-04-08T05:50:00Z</dcterms:created>
  <dcterms:modified xsi:type="dcterms:W3CDTF">2025-02-21T08:11:00Z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